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D56" w:rsidRDefault="00D47D56" w:rsidP="00E92509">
      <w:pPr>
        <w:pBdr>
          <w:bottom w:val="single" w:sz="4" w:space="1" w:color="auto"/>
        </w:pBdr>
        <w:ind w:left="-90"/>
      </w:pPr>
      <w:r w:rsidRPr="00245AC7">
        <w:rPr>
          <w:noProof/>
          <w:lang w:val="en-US"/>
        </w:rPr>
        <w:drawing>
          <wp:inline distT="0" distB="0" distL="0" distR="0" wp14:anchorId="03B87F25" wp14:editId="57F2539B">
            <wp:extent cx="6035040" cy="1756582"/>
            <wp:effectExtent l="19050" t="0" r="381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6035040" cy="1756582"/>
                    </a:xfrm>
                    <a:prstGeom prst="rect">
                      <a:avLst/>
                    </a:prstGeom>
                  </pic:spPr>
                </pic:pic>
              </a:graphicData>
            </a:graphic>
          </wp:inline>
        </w:drawing>
      </w:r>
    </w:p>
    <w:p w:rsidR="00D47D56" w:rsidRPr="0048363A" w:rsidRDefault="00D47D56" w:rsidP="00931FD1">
      <w:pPr>
        <w:rPr>
          <w:b/>
          <w:sz w:val="20"/>
        </w:rPr>
      </w:pPr>
    </w:p>
    <w:p w:rsidR="00D47D56" w:rsidRPr="000F5ED9" w:rsidRDefault="00D47D56" w:rsidP="00050443">
      <w:pPr>
        <w:pStyle w:val="Title"/>
        <w:jc w:val="center"/>
        <w:outlineLvl w:val="0"/>
        <w:rPr>
          <w:rFonts w:eastAsia="Calibri"/>
          <w:sz w:val="44"/>
          <w:szCs w:val="44"/>
          <w:lang w:val="en-US"/>
        </w:rPr>
      </w:pPr>
      <w:r w:rsidRPr="000F5ED9">
        <w:rPr>
          <w:rFonts w:eastAsia="Calibri"/>
          <w:sz w:val="44"/>
          <w:szCs w:val="44"/>
          <w:lang w:val="en-US"/>
        </w:rPr>
        <w:t>Front Seat Modeling in Rear Impact Crashes</w:t>
      </w:r>
    </w:p>
    <w:p w:rsidR="00D47D56" w:rsidRPr="00050443" w:rsidRDefault="00D47D56" w:rsidP="00050443">
      <w:pPr>
        <w:pStyle w:val="Subtitle"/>
        <w:jc w:val="center"/>
        <w:rPr>
          <w:rFonts w:ascii="Times New Roman" w:eastAsia="Calibri" w:hAnsi="Times New Roman" w:cs="Times New Roman"/>
          <w:color w:val="auto"/>
          <w:lang w:val="en-US"/>
        </w:rPr>
      </w:pPr>
      <w:r w:rsidRPr="00050443">
        <w:rPr>
          <w:rFonts w:ascii="Times New Roman" w:eastAsia="Calibri" w:hAnsi="Times New Roman" w:cs="Times New Roman"/>
          <w:color w:val="auto"/>
          <w:lang w:val="en-US"/>
        </w:rPr>
        <w:t>Development of Detailed Finite Element Model for Seat Back Strength Requirements</w:t>
      </w:r>
    </w:p>
    <w:p w:rsidR="00D47D56" w:rsidRPr="00011CBA" w:rsidRDefault="00D47D56" w:rsidP="00A56DCF">
      <w:pPr>
        <w:jc w:val="center"/>
        <w:rPr>
          <w:b/>
          <w:sz w:val="32"/>
        </w:rPr>
      </w:pPr>
    </w:p>
    <w:p w:rsidR="00D47D56" w:rsidRDefault="00D47D56" w:rsidP="007F49B9">
      <w:pPr>
        <w:pBdr>
          <w:top w:val="single" w:sz="4" w:space="1" w:color="auto"/>
        </w:pBdr>
      </w:pPr>
    </w:p>
    <w:tbl>
      <w:tblPr>
        <w:tblW w:w="9468" w:type="dxa"/>
        <w:tblLook w:val="04A0" w:firstRow="1" w:lastRow="0" w:firstColumn="1" w:lastColumn="0" w:noHBand="0" w:noVBand="1"/>
      </w:tblPr>
      <w:tblGrid>
        <w:gridCol w:w="5148"/>
        <w:gridCol w:w="4320"/>
      </w:tblGrid>
      <w:tr w:rsidR="00D47D56" w:rsidRPr="0097591F" w:rsidTr="00BA6320">
        <w:tc>
          <w:tcPr>
            <w:tcW w:w="5148" w:type="dxa"/>
          </w:tcPr>
          <w:p w:rsidR="00D47D56" w:rsidRPr="00EE618E" w:rsidRDefault="00D47D56" w:rsidP="00B907B7">
            <w:pPr>
              <w:rPr>
                <w:b/>
                <w:szCs w:val="22"/>
              </w:rPr>
            </w:pPr>
            <w:r w:rsidRPr="00EE618E">
              <w:rPr>
                <w:b/>
                <w:sz w:val="22"/>
                <w:szCs w:val="22"/>
              </w:rPr>
              <w:t>Prepared For:</w:t>
            </w:r>
          </w:p>
          <w:p w:rsidR="00D47D56" w:rsidRPr="00EE618E" w:rsidRDefault="00D47D56" w:rsidP="00B907B7">
            <w:pPr>
              <w:rPr>
                <w:szCs w:val="22"/>
              </w:rPr>
            </w:pPr>
          </w:p>
          <w:p w:rsidR="00D47D56" w:rsidRPr="00EE618E" w:rsidRDefault="00D47D56" w:rsidP="00FD5142">
            <w:pPr>
              <w:rPr>
                <w:szCs w:val="22"/>
              </w:rPr>
            </w:pPr>
            <w:r>
              <w:t>Sanjay Patel</w:t>
            </w:r>
          </w:p>
          <w:p w:rsidR="00D47D56" w:rsidRPr="00EE618E" w:rsidRDefault="00D47D56" w:rsidP="00B907B7">
            <w:pPr>
              <w:rPr>
                <w:szCs w:val="22"/>
              </w:rPr>
            </w:pPr>
            <w:r w:rsidRPr="00EE618E">
              <w:rPr>
                <w:sz w:val="22"/>
                <w:szCs w:val="22"/>
              </w:rPr>
              <w:t xml:space="preserve">Department of Transportation </w:t>
            </w:r>
          </w:p>
          <w:p w:rsidR="00D47D56" w:rsidRPr="00EE618E" w:rsidRDefault="00D47D56" w:rsidP="00B907B7">
            <w:pPr>
              <w:rPr>
                <w:szCs w:val="22"/>
              </w:rPr>
            </w:pPr>
            <w:r w:rsidRPr="00EE618E">
              <w:rPr>
                <w:sz w:val="22"/>
                <w:szCs w:val="22"/>
              </w:rPr>
              <w:t>National Highway Traffic Safety Administration</w:t>
            </w:r>
            <w:r>
              <w:rPr>
                <w:sz w:val="22"/>
                <w:szCs w:val="22"/>
              </w:rPr>
              <w:t xml:space="preserve">            </w:t>
            </w:r>
          </w:p>
          <w:p w:rsidR="00D47D56" w:rsidRPr="00EE618E" w:rsidRDefault="00D47D56" w:rsidP="00B907B7">
            <w:pPr>
              <w:rPr>
                <w:szCs w:val="22"/>
              </w:rPr>
            </w:pPr>
            <w:r w:rsidRPr="00F9233E">
              <w:rPr>
                <w:sz w:val="22"/>
                <w:szCs w:val="22"/>
              </w:rPr>
              <w:t>Structural an</w:t>
            </w:r>
            <w:r>
              <w:rPr>
                <w:sz w:val="22"/>
                <w:szCs w:val="22"/>
              </w:rPr>
              <w:t>d Restraints Research Division (</w:t>
            </w:r>
            <w:r w:rsidRPr="00F9233E">
              <w:rPr>
                <w:sz w:val="22"/>
                <w:szCs w:val="22"/>
              </w:rPr>
              <w:t>NSR-210</w:t>
            </w:r>
            <w:r>
              <w:rPr>
                <w:sz w:val="22"/>
                <w:szCs w:val="22"/>
              </w:rPr>
              <w:t>)</w:t>
            </w:r>
          </w:p>
          <w:p w:rsidR="00D47D56" w:rsidRDefault="00D47D56" w:rsidP="00B907B7">
            <w:pPr>
              <w:rPr>
                <w:sz w:val="22"/>
                <w:szCs w:val="22"/>
              </w:rPr>
            </w:pPr>
            <w:r w:rsidRPr="00BA6320">
              <w:rPr>
                <w:sz w:val="22"/>
                <w:szCs w:val="22"/>
              </w:rPr>
              <w:t>W46-445</w:t>
            </w:r>
          </w:p>
          <w:p w:rsidR="00D47D56" w:rsidRPr="00EE618E" w:rsidRDefault="00D47D56" w:rsidP="00B907B7">
            <w:pPr>
              <w:rPr>
                <w:szCs w:val="22"/>
              </w:rPr>
            </w:pPr>
            <w:r>
              <w:rPr>
                <w:sz w:val="22"/>
                <w:szCs w:val="22"/>
              </w:rPr>
              <w:t>1200 New Jersey Avenue, S.E.,</w:t>
            </w:r>
          </w:p>
          <w:p w:rsidR="00D47D56" w:rsidRPr="00EE618E" w:rsidRDefault="00D47D56" w:rsidP="00B907B7">
            <w:pPr>
              <w:rPr>
                <w:szCs w:val="22"/>
              </w:rPr>
            </w:pPr>
            <w:r w:rsidRPr="00EE618E">
              <w:rPr>
                <w:sz w:val="22"/>
                <w:szCs w:val="22"/>
              </w:rPr>
              <w:t>Washington, DC 20590</w:t>
            </w:r>
          </w:p>
          <w:p w:rsidR="00D47D56" w:rsidRPr="00EE618E" w:rsidRDefault="00D47D56" w:rsidP="00B907B7">
            <w:pPr>
              <w:rPr>
                <w:szCs w:val="22"/>
              </w:rPr>
            </w:pPr>
          </w:p>
          <w:p w:rsidR="00D47D56" w:rsidRPr="00EE618E" w:rsidRDefault="00D47D56" w:rsidP="00B907B7">
            <w:pPr>
              <w:rPr>
                <w:szCs w:val="22"/>
              </w:rPr>
            </w:pPr>
            <w:r w:rsidRPr="00291528">
              <w:rPr>
                <w:sz w:val="22"/>
                <w:szCs w:val="22"/>
              </w:rPr>
              <w:t>Janella Davis</w:t>
            </w:r>
          </w:p>
          <w:p w:rsidR="00D47D56" w:rsidRPr="00EE618E" w:rsidRDefault="00D47D56" w:rsidP="00B907B7">
            <w:pPr>
              <w:rPr>
                <w:szCs w:val="22"/>
              </w:rPr>
            </w:pPr>
            <w:r w:rsidRPr="00EE618E">
              <w:rPr>
                <w:sz w:val="22"/>
                <w:szCs w:val="22"/>
              </w:rPr>
              <w:t>National Highway Traffic Safety Administration</w:t>
            </w:r>
          </w:p>
          <w:p w:rsidR="00D47D56" w:rsidRPr="00EE618E" w:rsidRDefault="00D47D56" w:rsidP="00B907B7">
            <w:pPr>
              <w:rPr>
                <w:szCs w:val="22"/>
              </w:rPr>
            </w:pPr>
            <w:r w:rsidRPr="00EE618E">
              <w:rPr>
                <w:sz w:val="22"/>
                <w:szCs w:val="22"/>
              </w:rPr>
              <w:t>Offi</w:t>
            </w:r>
            <w:r>
              <w:rPr>
                <w:sz w:val="22"/>
                <w:szCs w:val="22"/>
              </w:rPr>
              <w:t>ce of Acquisition Management (NFO-30</w:t>
            </w:r>
            <w:r w:rsidRPr="00EE618E">
              <w:rPr>
                <w:sz w:val="22"/>
                <w:szCs w:val="22"/>
              </w:rPr>
              <w:t>0)</w:t>
            </w:r>
          </w:p>
          <w:p w:rsidR="00D47D56" w:rsidRDefault="00D47D56" w:rsidP="00BA6320">
            <w:pPr>
              <w:rPr>
                <w:sz w:val="22"/>
                <w:szCs w:val="22"/>
              </w:rPr>
            </w:pPr>
            <w:r w:rsidRPr="00BA6320">
              <w:rPr>
                <w:sz w:val="22"/>
                <w:szCs w:val="22"/>
              </w:rPr>
              <w:t>W51-115</w:t>
            </w:r>
          </w:p>
          <w:p w:rsidR="00D47D56" w:rsidRDefault="00D47D56" w:rsidP="00BA6320">
            <w:pPr>
              <w:rPr>
                <w:sz w:val="22"/>
                <w:szCs w:val="22"/>
              </w:rPr>
            </w:pPr>
            <w:r w:rsidRPr="00EE618E">
              <w:rPr>
                <w:sz w:val="22"/>
                <w:szCs w:val="22"/>
              </w:rPr>
              <w:t>1200 New Jersey Avenue, S.E.</w:t>
            </w:r>
            <w:r>
              <w:rPr>
                <w:sz w:val="22"/>
                <w:szCs w:val="22"/>
              </w:rPr>
              <w:t>,</w:t>
            </w:r>
          </w:p>
          <w:p w:rsidR="00D47D56" w:rsidRPr="00EE618E" w:rsidRDefault="00D47D56" w:rsidP="00BA6320">
            <w:pPr>
              <w:rPr>
                <w:szCs w:val="22"/>
              </w:rPr>
            </w:pPr>
            <w:r w:rsidRPr="00EE618E">
              <w:rPr>
                <w:sz w:val="22"/>
                <w:szCs w:val="22"/>
              </w:rPr>
              <w:t>Washington, DC 20590</w:t>
            </w:r>
          </w:p>
        </w:tc>
        <w:tc>
          <w:tcPr>
            <w:tcW w:w="4320" w:type="dxa"/>
          </w:tcPr>
          <w:p w:rsidR="00D47D56" w:rsidRPr="001262FA" w:rsidRDefault="00D47D56" w:rsidP="00B907B7">
            <w:pPr>
              <w:rPr>
                <w:b/>
                <w:sz w:val="22"/>
                <w:szCs w:val="22"/>
              </w:rPr>
            </w:pPr>
            <w:r w:rsidRPr="004F4C3C">
              <w:rPr>
                <w:b/>
                <w:sz w:val="22"/>
                <w:szCs w:val="22"/>
              </w:rPr>
              <w:t>Principle Investigator:</w:t>
            </w:r>
          </w:p>
          <w:p w:rsidR="00D47D56" w:rsidRPr="001262FA" w:rsidRDefault="00D47D56" w:rsidP="00B907B7">
            <w:pPr>
              <w:rPr>
                <w:sz w:val="22"/>
                <w:szCs w:val="22"/>
              </w:rPr>
            </w:pPr>
          </w:p>
          <w:p w:rsidR="00D47D56" w:rsidRPr="001262FA" w:rsidRDefault="00D47D56" w:rsidP="00B907B7">
            <w:pPr>
              <w:rPr>
                <w:sz w:val="22"/>
                <w:szCs w:val="22"/>
              </w:rPr>
            </w:pPr>
            <w:r>
              <w:rPr>
                <w:sz w:val="22"/>
                <w:szCs w:val="22"/>
              </w:rPr>
              <w:t>Wade Bridges</w:t>
            </w:r>
            <w:r w:rsidRPr="004F4C3C">
              <w:rPr>
                <w:sz w:val="22"/>
                <w:szCs w:val="22"/>
              </w:rPr>
              <w:br/>
              <w:t>EDAG, Inc.</w:t>
            </w:r>
            <w:r w:rsidRPr="004F4C3C">
              <w:rPr>
                <w:sz w:val="22"/>
                <w:szCs w:val="22"/>
              </w:rPr>
              <w:br/>
              <w:t>1875 Research Dr. Troy, MI 48083</w:t>
            </w:r>
            <w:r w:rsidRPr="004F4C3C">
              <w:rPr>
                <w:sz w:val="22"/>
                <w:szCs w:val="22"/>
              </w:rPr>
              <w:br/>
              <w:t xml:space="preserve">Phone: 248 </w:t>
            </w:r>
            <w:r>
              <w:rPr>
                <w:sz w:val="22"/>
                <w:szCs w:val="22"/>
              </w:rPr>
              <w:t>786 1815</w:t>
            </w:r>
            <w:r w:rsidRPr="004F4C3C">
              <w:rPr>
                <w:sz w:val="22"/>
                <w:szCs w:val="22"/>
              </w:rPr>
              <w:br/>
              <w:t>Fax: 248 588 3259</w:t>
            </w:r>
            <w:r w:rsidRPr="004F4C3C">
              <w:rPr>
                <w:sz w:val="22"/>
                <w:szCs w:val="22"/>
              </w:rPr>
              <w:br/>
            </w:r>
            <w:hyperlink r:id="rId9" w:history="1">
              <w:r w:rsidRPr="00557C8C">
                <w:rPr>
                  <w:rStyle w:val="Hyperlink"/>
                  <w:sz w:val="22"/>
                  <w:szCs w:val="22"/>
                </w:rPr>
                <w:t>wade.bridges@edag-us.com</w:t>
              </w:r>
            </w:hyperlink>
          </w:p>
          <w:p w:rsidR="00D47D56" w:rsidRPr="001262FA" w:rsidRDefault="00D47D56" w:rsidP="00B907B7">
            <w:pPr>
              <w:rPr>
                <w:sz w:val="22"/>
                <w:szCs w:val="22"/>
              </w:rPr>
            </w:pPr>
          </w:p>
          <w:p w:rsidR="00D47D56" w:rsidRPr="007C24BA" w:rsidRDefault="00D47D56" w:rsidP="00B907B7">
            <w:pPr>
              <w:rPr>
                <w:b/>
                <w:sz w:val="22"/>
                <w:szCs w:val="22"/>
              </w:rPr>
            </w:pPr>
            <w:r w:rsidRPr="004F4C3C">
              <w:rPr>
                <w:b/>
                <w:sz w:val="22"/>
                <w:szCs w:val="22"/>
              </w:rPr>
              <w:t>Contributing Authors:</w:t>
            </w:r>
          </w:p>
          <w:p w:rsidR="00D47D56" w:rsidRDefault="00D47D56" w:rsidP="00B907B7">
            <w:pPr>
              <w:rPr>
                <w:sz w:val="22"/>
                <w:szCs w:val="22"/>
              </w:rPr>
            </w:pPr>
            <w:r w:rsidRPr="00C3190E">
              <w:rPr>
                <w:sz w:val="22"/>
                <w:szCs w:val="22"/>
              </w:rPr>
              <w:t>Velayudham Ganesan, EDAG, Inc.</w:t>
            </w:r>
          </w:p>
          <w:p w:rsidR="00D47D56" w:rsidRDefault="00D47D56" w:rsidP="00B907B7">
            <w:pPr>
              <w:rPr>
                <w:sz w:val="22"/>
                <w:szCs w:val="22"/>
              </w:rPr>
            </w:pPr>
            <w:r>
              <w:rPr>
                <w:sz w:val="22"/>
                <w:szCs w:val="22"/>
              </w:rPr>
              <w:t>Praneshkumar Jayakumar, EDAG, Inc.</w:t>
            </w:r>
          </w:p>
          <w:p w:rsidR="00D47D56" w:rsidRPr="001262FA" w:rsidRDefault="00D47D56" w:rsidP="00B907B7">
            <w:pPr>
              <w:rPr>
                <w:sz w:val="22"/>
                <w:szCs w:val="22"/>
              </w:rPr>
            </w:pPr>
            <w:r w:rsidRPr="004F4C3C">
              <w:rPr>
                <w:sz w:val="22"/>
                <w:szCs w:val="22"/>
              </w:rPr>
              <w:t>James Davies; EDAG, Inc.</w:t>
            </w:r>
          </w:p>
          <w:p w:rsidR="00D47D56" w:rsidRDefault="00D47D56" w:rsidP="0053315A">
            <w:pPr>
              <w:rPr>
                <w:sz w:val="22"/>
                <w:szCs w:val="22"/>
              </w:rPr>
            </w:pPr>
            <w:r>
              <w:rPr>
                <w:sz w:val="22"/>
                <w:szCs w:val="22"/>
              </w:rPr>
              <w:t>Mahendran Paramasuwom, EDAG, Inc.</w:t>
            </w:r>
          </w:p>
          <w:p w:rsidR="00D47D56" w:rsidRDefault="00D47D56" w:rsidP="0053315A">
            <w:pPr>
              <w:rPr>
                <w:sz w:val="22"/>
                <w:szCs w:val="22"/>
              </w:rPr>
            </w:pPr>
          </w:p>
          <w:p w:rsidR="00D47D56" w:rsidRPr="001262FA" w:rsidRDefault="00D47D56" w:rsidP="007A14E1">
            <w:pPr>
              <w:rPr>
                <w:sz w:val="22"/>
                <w:szCs w:val="22"/>
              </w:rPr>
            </w:pPr>
          </w:p>
        </w:tc>
      </w:tr>
    </w:tbl>
    <w:p w:rsidR="00D47D56" w:rsidRDefault="00D47D56" w:rsidP="007F49B9">
      <w:pPr>
        <w:rPr>
          <w:sz w:val="20"/>
        </w:rPr>
      </w:pPr>
    </w:p>
    <w:p w:rsidR="00D47D56" w:rsidRDefault="00D47D56" w:rsidP="007F49B9">
      <w:pPr>
        <w:rPr>
          <w:sz w:val="20"/>
        </w:rPr>
      </w:pPr>
    </w:p>
    <w:p w:rsidR="00D47D56" w:rsidRDefault="00D47D56" w:rsidP="007F49B9">
      <w:pPr>
        <w:rPr>
          <w:sz w:val="20"/>
        </w:rPr>
      </w:pPr>
    </w:p>
    <w:p w:rsidR="00D47D56" w:rsidRDefault="00D47D56" w:rsidP="007F49B9">
      <w:pPr>
        <w:rPr>
          <w:sz w:val="20"/>
        </w:rPr>
      </w:pPr>
    </w:p>
    <w:p w:rsidR="00D47D56" w:rsidRDefault="00D47D56" w:rsidP="007F49B9">
      <w:r w:rsidRPr="00CA66D9">
        <w:t>Program Reference:</w:t>
      </w:r>
      <w:r w:rsidRPr="00CA66D9">
        <w:tab/>
        <w:t>DOT Contract DTNH22-15-D-00006</w:t>
      </w:r>
      <w:r>
        <w:t xml:space="preserve"> / </w:t>
      </w:r>
      <w:r w:rsidRPr="00CA66D9">
        <w:t>DTNH22-1</w:t>
      </w:r>
      <w:r>
        <w:t>7-F</w:t>
      </w:r>
      <w:r w:rsidRPr="00CA66D9">
        <w:t>-00</w:t>
      </w:r>
      <w:r>
        <w:t>118</w:t>
      </w:r>
    </w:p>
    <w:p w:rsidR="00D47D56" w:rsidRPr="00497A3F" w:rsidRDefault="00D47D56" w:rsidP="007F49B9">
      <w:r>
        <w:t>Contract Prime:           EDAG, Inc.</w:t>
      </w:r>
    </w:p>
    <w:p w:rsidR="00D47D56" w:rsidRPr="008A3E1D" w:rsidRDefault="00D47D56" w:rsidP="007F49B9">
      <w:pPr>
        <w:rPr>
          <w:sz w:val="20"/>
        </w:rPr>
      </w:pPr>
      <w:r w:rsidRPr="00497A3F">
        <w:t>Distribution:</w:t>
      </w:r>
      <w:r w:rsidRPr="00497A3F">
        <w:tab/>
      </w:r>
      <w:r w:rsidRPr="00497A3F">
        <w:tab/>
        <w:t xml:space="preserve">Unlimited  </w:t>
      </w:r>
    </w:p>
    <w:p w:rsidR="00D47D56" w:rsidRDefault="00D47D56" w:rsidP="007F49B9">
      <w:pPr>
        <w:spacing w:after="200" w:line="276" w:lineRule="auto"/>
        <w:rPr>
          <w:sz w:val="20"/>
        </w:rPr>
      </w:pPr>
    </w:p>
    <w:p w:rsidR="00D47D56" w:rsidRPr="000A32EC" w:rsidRDefault="00D47D56" w:rsidP="000A32EC">
      <w:pPr>
        <w:spacing w:before="120"/>
        <w:rPr>
          <w:szCs w:val="24"/>
        </w:rPr>
      </w:pPr>
      <w:r w:rsidRPr="00E63233">
        <w:rPr>
          <w:szCs w:val="24"/>
          <w:highlight w:val="yellow"/>
        </w:rPr>
        <w:t>Report – Oct</w:t>
      </w:r>
      <w:r>
        <w:rPr>
          <w:szCs w:val="24"/>
          <w:highlight w:val="yellow"/>
        </w:rPr>
        <w:t>ober</w:t>
      </w:r>
      <w:r w:rsidRPr="00E63233">
        <w:rPr>
          <w:szCs w:val="24"/>
          <w:highlight w:val="yellow"/>
        </w:rPr>
        <w:t xml:space="preserve"> </w:t>
      </w:r>
      <w:r>
        <w:rPr>
          <w:szCs w:val="24"/>
          <w:highlight w:val="yellow"/>
        </w:rPr>
        <w:t>29</w:t>
      </w:r>
      <w:r w:rsidRPr="00E63233">
        <w:rPr>
          <w:szCs w:val="24"/>
          <w:highlight w:val="yellow"/>
        </w:rPr>
        <w:t>, 2018 REVISED</w:t>
      </w:r>
    </w:p>
    <w:p w:rsidR="00D47D56" w:rsidRDefault="00D47D56" w:rsidP="007F49B9">
      <w:pPr>
        <w:spacing w:after="200" w:line="276" w:lineRule="auto"/>
        <w:rPr>
          <w:sz w:val="20"/>
        </w:rPr>
      </w:pPr>
      <w:r>
        <w:rPr>
          <w:sz w:val="20"/>
        </w:rPr>
        <w:br w:type="page"/>
      </w:r>
    </w:p>
    <w:p w:rsidR="00D47D56" w:rsidRPr="00587676" w:rsidRDefault="00D47D56" w:rsidP="007F49B9">
      <w:pPr>
        <w:jc w:val="center"/>
        <w:rPr>
          <w:b/>
          <w:color w:val="000000"/>
          <w:szCs w:val="24"/>
        </w:rPr>
      </w:pPr>
      <w:r w:rsidRPr="00587676">
        <w:rPr>
          <w:b/>
          <w:color w:val="000000"/>
          <w:szCs w:val="24"/>
        </w:rPr>
        <w:t>Disclaimer</w:t>
      </w:r>
    </w:p>
    <w:p w:rsidR="00D47D56" w:rsidRDefault="00D47D56" w:rsidP="007F49B9">
      <w:pPr>
        <w:rPr>
          <w:color w:val="000000"/>
          <w:szCs w:val="24"/>
        </w:rPr>
      </w:pPr>
    </w:p>
    <w:p w:rsidR="00D47D56" w:rsidRPr="00BA4134" w:rsidRDefault="00D47D56" w:rsidP="007F49B9">
      <w:pPr>
        <w:rPr>
          <w:color w:val="000000"/>
          <w:szCs w:val="24"/>
        </w:rPr>
      </w:pPr>
      <w:r w:rsidRPr="00CA66D9">
        <w:rPr>
          <w:color w:val="000000"/>
          <w:szCs w:val="24"/>
        </w:rPr>
        <w:t xml:space="preserve">This report is furnished to the U.S. Department of Transportation (DOT), and under the terms of DOT contract </w:t>
      </w:r>
      <w:r w:rsidRPr="00CA66D9">
        <w:t>DTNH22-15-D-00006</w:t>
      </w:r>
      <w:r>
        <w:t xml:space="preserve"> / </w:t>
      </w:r>
      <w:r w:rsidRPr="00CA66D9">
        <w:t>DTNH22-1</w:t>
      </w:r>
      <w:r>
        <w:t>7-F</w:t>
      </w:r>
      <w:r w:rsidRPr="00CA66D9">
        <w:t>-00</w:t>
      </w:r>
      <w:r>
        <w:t xml:space="preserve">118 </w:t>
      </w:r>
      <w:r w:rsidRPr="00CA66D9">
        <w:rPr>
          <w:color w:val="000000"/>
          <w:szCs w:val="24"/>
        </w:rPr>
        <w:t xml:space="preserve">DOT and EDAG, Inc. This research was funded by the Department of Transportation, </w:t>
      </w:r>
      <w:r w:rsidRPr="00CA66D9">
        <w:rPr>
          <w:color w:val="000000"/>
        </w:rPr>
        <w:t>National Highway Traffic Safety Administration; Structures and Restraints Research Division</w:t>
      </w:r>
      <w:r w:rsidRPr="00CA66D9">
        <w:rPr>
          <w:color w:val="000000"/>
          <w:szCs w:val="24"/>
        </w:rPr>
        <w:t xml:space="preserve">. The views and conclusions contained in this document are those of the authors and should not be interpreted as representing the official policies, either expressed or implied, of the </w:t>
      </w:r>
      <w:r w:rsidRPr="00CA66D9">
        <w:rPr>
          <w:color w:val="000000"/>
        </w:rPr>
        <w:t>National Highway Traffic Safety Administration; Structures and</w:t>
      </w:r>
      <w:r w:rsidRPr="00F40492">
        <w:rPr>
          <w:color w:val="000000"/>
        </w:rPr>
        <w:t xml:space="preserve"> Restraints Research Division</w:t>
      </w:r>
      <w:r w:rsidRPr="00F40492">
        <w:rPr>
          <w:color w:val="000000"/>
          <w:szCs w:val="24"/>
        </w:rPr>
        <w:t>, or the U.S. Government</w:t>
      </w:r>
      <w:r w:rsidRPr="00BA4134">
        <w:rPr>
          <w:color w:val="000000"/>
          <w:szCs w:val="24"/>
        </w:rPr>
        <w:t>. The opinions, findings and conclusions expressed in this report are those of the authors and not necessarily those of EDAG, Inc. Publication of this report by</w:t>
      </w:r>
      <w:r>
        <w:rPr>
          <w:color w:val="000000"/>
          <w:szCs w:val="24"/>
        </w:rPr>
        <w:t xml:space="preserve"> EDAG, Inc.</w:t>
      </w:r>
      <w:r w:rsidRPr="00BA4134">
        <w:rPr>
          <w:color w:val="000000"/>
          <w:szCs w:val="24"/>
        </w:rPr>
        <w:t xml:space="preserve"> should not be considered an endorsement by EDAG, Inc., or the accuracy or validity of any opinions, findings or conclusions expressed herein. </w:t>
      </w:r>
    </w:p>
    <w:p w:rsidR="00D47D56" w:rsidRDefault="00D47D56" w:rsidP="007F49B9"/>
    <w:p w:rsidR="00D47D56" w:rsidRDefault="00D47D56" w:rsidP="007F49B9">
      <w:pPr>
        <w:rPr>
          <w:lang w:val="en-GB"/>
        </w:rPr>
      </w:pPr>
      <w:r w:rsidRPr="00497A3F">
        <w:rPr>
          <w:lang w:val="en-GB"/>
        </w:rPr>
        <w:t xml:space="preserve">In publishing this report, </w:t>
      </w:r>
      <w:r w:rsidRPr="00BA4134">
        <w:rPr>
          <w:lang w:val="en-GB"/>
        </w:rPr>
        <w:t>EDAG, Inc.</w:t>
      </w:r>
      <w:r w:rsidRPr="00497A3F">
        <w:rPr>
          <w:lang w:val="en-GB"/>
        </w:rPr>
        <w:t xml:space="preserve"> make no warranty or representation, expressed or implied, with respect to the accuracy, completeness, usefulness, or fitness for purpose of the information contained herein, or that the use of any information, method, process, or apparatus disclosed in this report may not infringe on privately owned rights. </w:t>
      </w:r>
      <w:r w:rsidRPr="00BA4134">
        <w:rPr>
          <w:lang w:val="en-GB"/>
        </w:rPr>
        <w:t xml:space="preserve">EDAG, Inc. </w:t>
      </w:r>
      <w:r w:rsidRPr="00497A3F">
        <w:rPr>
          <w:lang w:val="en-GB"/>
        </w:rPr>
        <w:t>assume no liability with respect to the use of, or for damages resulting from the use of, any information method, process, or apparatus described in this report.</w:t>
      </w:r>
    </w:p>
    <w:p w:rsidR="00D47D56" w:rsidRDefault="00D47D56" w:rsidP="007F49B9">
      <w:pPr>
        <w:rPr>
          <w:lang w:val="en-GB"/>
        </w:rPr>
      </w:pPr>
    </w:p>
    <w:p w:rsidR="00D47D56" w:rsidRDefault="00D47D56" w:rsidP="007F49B9">
      <w:pPr>
        <w:rPr>
          <w:lang w:val="en-GB"/>
        </w:rPr>
      </w:pPr>
    </w:p>
    <w:p w:rsidR="00D47D56" w:rsidRDefault="00D47D56" w:rsidP="007F49B9">
      <w:pPr>
        <w:rPr>
          <w:lang w:val="en-GB"/>
        </w:rPr>
      </w:pPr>
    </w:p>
    <w:p w:rsidR="00D47D56" w:rsidRDefault="00D47D56" w:rsidP="007F49B9">
      <w:pPr>
        <w:rPr>
          <w:lang w:val="en-GB"/>
        </w:rPr>
      </w:pPr>
      <w:r w:rsidRPr="00497A3F">
        <w:rPr>
          <w:lang w:val="en-GB"/>
        </w:rPr>
        <w:t xml:space="preserve"> </w:t>
      </w:r>
      <w:bookmarkStart w:id="0" w:name="_Toc310625027"/>
    </w:p>
    <w:p w:rsidR="00D47D56" w:rsidRPr="001656D9" w:rsidRDefault="00D47D56" w:rsidP="007F49B9">
      <w:pPr>
        <w:rPr>
          <w:sz w:val="2"/>
          <w:lang w:val="en-GB"/>
        </w:rPr>
      </w:pPr>
      <w:r>
        <w:rPr>
          <w:lang w:val="en-GB"/>
        </w:rPr>
        <w:br w:type="page"/>
      </w:r>
    </w:p>
    <w:p w:rsidR="00D47D56" w:rsidRPr="00931FD1" w:rsidRDefault="00D47D56" w:rsidP="00931FD1">
      <w:pPr>
        <w:pStyle w:val="TOCHeading"/>
      </w:pPr>
      <w:r w:rsidRPr="00931FD1">
        <w:t>Contents</w:t>
      </w:r>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520471109" w:history="1">
        <w:r w:rsidRPr="00F9010C">
          <w:rPr>
            <w:rStyle w:val="Hyperlink"/>
            <w:noProof/>
          </w:rPr>
          <w:t>1</w:t>
        </w:r>
        <w:r>
          <w:rPr>
            <w:rFonts w:asciiTheme="minorHAnsi" w:eastAsiaTheme="minorEastAsia" w:hAnsiTheme="minorHAnsi" w:cstheme="minorBidi"/>
            <w:noProof/>
            <w:sz w:val="22"/>
            <w:szCs w:val="22"/>
            <w:lang w:val="en-US"/>
          </w:rPr>
          <w:tab/>
        </w:r>
        <w:r w:rsidRPr="00F9010C">
          <w:rPr>
            <w:rStyle w:val="Hyperlink"/>
            <w:noProof/>
          </w:rPr>
          <w:t>Executive Summary</w:t>
        </w:r>
        <w:r>
          <w:rPr>
            <w:noProof/>
            <w:webHidden/>
          </w:rPr>
          <w:tab/>
        </w:r>
        <w:r>
          <w:rPr>
            <w:noProof/>
            <w:webHidden/>
          </w:rPr>
          <w:fldChar w:fldCharType="begin"/>
        </w:r>
        <w:r>
          <w:rPr>
            <w:noProof/>
            <w:webHidden/>
          </w:rPr>
          <w:instrText xml:space="preserve"> PAGEREF _Toc520471109 \h </w:instrText>
        </w:r>
        <w:r>
          <w:rPr>
            <w:noProof/>
            <w:webHidden/>
          </w:rPr>
        </w:r>
        <w:r>
          <w:rPr>
            <w:noProof/>
            <w:webHidden/>
          </w:rPr>
          <w:fldChar w:fldCharType="separate"/>
        </w:r>
        <w:r>
          <w:rPr>
            <w:noProof/>
            <w:webHidden/>
          </w:rPr>
          <w:t>6</w:t>
        </w:r>
        <w:r>
          <w:rPr>
            <w:noProof/>
            <w:webHidden/>
          </w:rPr>
          <w:fldChar w:fldCharType="end"/>
        </w:r>
      </w:hyperlink>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hyperlink w:anchor="_Toc520471110" w:history="1">
        <w:r w:rsidRPr="00F9010C">
          <w:rPr>
            <w:rStyle w:val="Hyperlink"/>
            <w:noProof/>
          </w:rPr>
          <w:t>2</w:t>
        </w:r>
        <w:r>
          <w:rPr>
            <w:rFonts w:asciiTheme="minorHAnsi" w:eastAsiaTheme="minorEastAsia" w:hAnsiTheme="minorHAnsi" w:cstheme="minorBidi"/>
            <w:noProof/>
            <w:sz w:val="22"/>
            <w:szCs w:val="22"/>
            <w:lang w:val="en-US"/>
          </w:rPr>
          <w:tab/>
        </w:r>
        <w:r w:rsidRPr="00F9010C">
          <w:rPr>
            <w:rStyle w:val="Hyperlink"/>
            <w:noProof/>
          </w:rPr>
          <w:t>Introduction and Scope of Work</w:t>
        </w:r>
        <w:r>
          <w:rPr>
            <w:noProof/>
            <w:webHidden/>
          </w:rPr>
          <w:tab/>
        </w:r>
        <w:r>
          <w:rPr>
            <w:noProof/>
            <w:webHidden/>
          </w:rPr>
          <w:fldChar w:fldCharType="begin"/>
        </w:r>
        <w:r>
          <w:rPr>
            <w:noProof/>
            <w:webHidden/>
          </w:rPr>
          <w:instrText xml:space="preserve"> PAGEREF _Toc520471110 \h </w:instrText>
        </w:r>
        <w:r>
          <w:rPr>
            <w:noProof/>
            <w:webHidden/>
          </w:rPr>
        </w:r>
        <w:r>
          <w:rPr>
            <w:noProof/>
            <w:webHidden/>
          </w:rPr>
          <w:fldChar w:fldCharType="separate"/>
        </w:r>
        <w:r>
          <w:rPr>
            <w:noProof/>
            <w:webHidden/>
          </w:rPr>
          <w:t>7</w:t>
        </w:r>
        <w:r>
          <w:rPr>
            <w:noProof/>
            <w:webHidden/>
          </w:rPr>
          <w:fldChar w:fldCharType="end"/>
        </w:r>
      </w:hyperlink>
    </w:p>
    <w:p w:rsidR="00D47D56" w:rsidRPr="003609E3"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11" w:history="1">
        <w:r w:rsidRPr="003609E3">
          <w:rPr>
            <w:rStyle w:val="Hyperlink"/>
            <w:rFonts w:eastAsia="Calibri"/>
            <w:noProof/>
            <w:lang w:val="en-US"/>
          </w:rPr>
          <w:t>2.1</w:t>
        </w:r>
        <w:r w:rsidRPr="003609E3">
          <w:rPr>
            <w:rFonts w:asciiTheme="minorHAnsi" w:eastAsiaTheme="minorEastAsia" w:hAnsiTheme="minorHAnsi" w:cstheme="minorBidi"/>
            <w:noProof/>
            <w:sz w:val="22"/>
            <w:szCs w:val="22"/>
            <w:lang w:val="en-US"/>
          </w:rPr>
          <w:tab/>
        </w:r>
        <w:r w:rsidRPr="003609E3">
          <w:rPr>
            <w:rStyle w:val="Hyperlink"/>
            <w:rFonts w:eastAsia="Calibri"/>
            <w:noProof/>
            <w:lang w:val="en-US"/>
          </w:rPr>
          <w:t>Introduction</w:t>
        </w:r>
        <w:r w:rsidRPr="003609E3">
          <w:rPr>
            <w:noProof/>
            <w:webHidden/>
          </w:rPr>
          <w:tab/>
        </w:r>
        <w:r w:rsidRPr="003609E3">
          <w:rPr>
            <w:noProof/>
            <w:webHidden/>
          </w:rPr>
          <w:fldChar w:fldCharType="begin"/>
        </w:r>
        <w:r w:rsidRPr="003609E3">
          <w:rPr>
            <w:noProof/>
            <w:webHidden/>
          </w:rPr>
          <w:instrText xml:space="preserve"> PAGEREF _Toc520471111 \h </w:instrText>
        </w:r>
        <w:r w:rsidRPr="003609E3">
          <w:rPr>
            <w:noProof/>
            <w:webHidden/>
          </w:rPr>
        </w:r>
        <w:r w:rsidRPr="003609E3">
          <w:rPr>
            <w:noProof/>
            <w:webHidden/>
          </w:rPr>
          <w:fldChar w:fldCharType="separate"/>
        </w:r>
        <w:r w:rsidRPr="003609E3">
          <w:rPr>
            <w:noProof/>
            <w:webHidden/>
          </w:rPr>
          <w:t>7</w:t>
        </w:r>
        <w:r w:rsidRPr="003609E3">
          <w:rPr>
            <w:noProof/>
            <w:webHidden/>
          </w:rPr>
          <w:fldChar w:fldCharType="end"/>
        </w:r>
      </w:hyperlink>
    </w:p>
    <w:p w:rsidR="00D47D56" w:rsidRPr="003609E3"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12" w:history="1">
        <w:r w:rsidRPr="003609E3">
          <w:rPr>
            <w:rStyle w:val="Hyperlink"/>
            <w:rFonts w:eastAsia="Calibri"/>
            <w:noProof/>
            <w:lang w:val="en-US"/>
          </w:rPr>
          <w:t>2.2</w:t>
        </w:r>
        <w:r w:rsidRPr="003609E3">
          <w:rPr>
            <w:rFonts w:asciiTheme="minorHAnsi" w:eastAsiaTheme="minorEastAsia" w:hAnsiTheme="minorHAnsi" w:cstheme="minorBidi"/>
            <w:noProof/>
            <w:sz w:val="22"/>
            <w:szCs w:val="22"/>
            <w:lang w:val="en-US"/>
          </w:rPr>
          <w:tab/>
        </w:r>
        <w:r w:rsidRPr="003609E3">
          <w:rPr>
            <w:rStyle w:val="Hyperlink"/>
            <w:rFonts w:eastAsia="Calibri"/>
            <w:noProof/>
            <w:lang w:val="en-US"/>
          </w:rPr>
          <w:t>Program Tasks Summary</w:t>
        </w:r>
        <w:r w:rsidRPr="003609E3">
          <w:rPr>
            <w:noProof/>
            <w:webHidden/>
          </w:rPr>
          <w:tab/>
        </w:r>
        <w:r w:rsidRPr="003609E3">
          <w:rPr>
            <w:noProof/>
            <w:webHidden/>
          </w:rPr>
          <w:fldChar w:fldCharType="begin"/>
        </w:r>
        <w:r w:rsidRPr="003609E3">
          <w:rPr>
            <w:noProof/>
            <w:webHidden/>
          </w:rPr>
          <w:instrText xml:space="preserve"> PAGEREF _Toc520471112 \h </w:instrText>
        </w:r>
        <w:r w:rsidRPr="003609E3">
          <w:rPr>
            <w:noProof/>
            <w:webHidden/>
          </w:rPr>
        </w:r>
        <w:r w:rsidRPr="003609E3">
          <w:rPr>
            <w:noProof/>
            <w:webHidden/>
          </w:rPr>
          <w:fldChar w:fldCharType="separate"/>
        </w:r>
        <w:r w:rsidRPr="003609E3">
          <w:rPr>
            <w:noProof/>
            <w:webHidden/>
          </w:rPr>
          <w:t>8</w:t>
        </w:r>
        <w:r w:rsidRPr="003609E3">
          <w:rPr>
            <w:noProof/>
            <w:webHidden/>
          </w:rPr>
          <w:fldChar w:fldCharType="end"/>
        </w:r>
      </w:hyperlink>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hyperlink w:anchor="_Toc520471113" w:history="1">
        <w:r w:rsidRPr="00F9010C">
          <w:rPr>
            <w:rStyle w:val="Hyperlink"/>
            <w:noProof/>
          </w:rPr>
          <w:t>3</w:t>
        </w:r>
        <w:r>
          <w:rPr>
            <w:rFonts w:asciiTheme="minorHAnsi" w:eastAsiaTheme="minorEastAsia" w:hAnsiTheme="minorHAnsi" w:cstheme="minorBidi"/>
            <w:noProof/>
            <w:sz w:val="22"/>
            <w:szCs w:val="22"/>
            <w:lang w:val="en-US"/>
          </w:rPr>
          <w:tab/>
        </w:r>
        <w:r w:rsidRPr="00F9010C">
          <w:rPr>
            <w:rStyle w:val="Hyperlink"/>
            <w:noProof/>
          </w:rPr>
          <w:t>Baseline Seat Simulation</w:t>
        </w:r>
        <w:r>
          <w:rPr>
            <w:noProof/>
            <w:webHidden/>
          </w:rPr>
          <w:tab/>
        </w:r>
        <w:r>
          <w:rPr>
            <w:noProof/>
            <w:webHidden/>
          </w:rPr>
          <w:fldChar w:fldCharType="begin"/>
        </w:r>
        <w:r>
          <w:rPr>
            <w:noProof/>
            <w:webHidden/>
          </w:rPr>
          <w:instrText xml:space="preserve"> PAGEREF _Toc520471113 \h </w:instrText>
        </w:r>
        <w:r>
          <w:rPr>
            <w:noProof/>
            <w:webHidden/>
          </w:rPr>
        </w:r>
        <w:r>
          <w:rPr>
            <w:noProof/>
            <w:webHidden/>
          </w:rPr>
          <w:fldChar w:fldCharType="separate"/>
        </w:r>
        <w:r>
          <w:rPr>
            <w:noProof/>
            <w:webHidden/>
          </w:rPr>
          <w:t>8</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14" w:history="1">
        <w:r w:rsidRPr="00F9010C">
          <w:rPr>
            <w:rStyle w:val="Hyperlink"/>
            <w:noProof/>
          </w:rPr>
          <w:t>3.1</w:t>
        </w:r>
        <w:r>
          <w:rPr>
            <w:rFonts w:asciiTheme="minorHAnsi" w:eastAsiaTheme="minorEastAsia" w:hAnsiTheme="minorHAnsi" w:cstheme="minorBidi"/>
            <w:noProof/>
            <w:sz w:val="22"/>
            <w:szCs w:val="22"/>
            <w:lang w:val="en-US"/>
          </w:rPr>
          <w:tab/>
        </w:r>
        <w:r w:rsidRPr="00F9010C">
          <w:rPr>
            <w:rStyle w:val="Hyperlink"/>
            <w:noProof/>
          </w:rPr>
          <w:t>Baseline Seat Choice</w:t>
        </w:r>
        <w:r>
          <w:rPr>
            <w:noProof/>
            <w:webHidden/>
          </w:rPr>
          <w:tab/>
        </w:r>
        <w:r>
          <w:rPr>
            <w:noProof/>
            <w:webHidden/>
          </w:rPr>
          <w:fldChar w:fldCharType="begin"/>
        </w:r>
        <w:r>
          <w:rPr>
            <w:noProof/>
            <w:webHidden/>
          </w:rPr>
          <w:instrText xml:space="preserve"> PAGEREF _Toc520471114 \h </w:instrText>
        </w:r>
        <w:r>
          <w:rPr>
            <w:noProof/>
            <w:webHidden/>
          </w:rPr>
        </w:r>
        <w:r>
          <w:rPr>
            <w:noProof/>
            <w:webHidden/>
          </w:rPr>
          <w:fldChar w:fldCharType="separate"/>
        </w:r>
        <w:r>
          <w:rPr>
            <w:noProof/>
            <w:webHidden/>
          </w:rPr>
          <w:t>8</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15" w:history="1">
        <w:r w:rsidRPr="00F9010C">
          <w:rPr>
            <w:rStyle w:val="Hyperlink"/>
            <w:noProof/>
          </w:rPr>
          <w:t>3.2</w:t>
        </w:r>
        <w:r>
          <w:rPr>
            <w:rFonts w:asciiTheme="minorHAnsi" w:eastAsiaTheme="minorEastAsia" w:hAnsiTheme="minorHAnsi" w:cstheme="minorBidi"/>
            <w:noProof/>
            <w:sz w:val="22"/>
            <w:szCs w:val="22"/>
            <w:lang w:val="en-US"/>
          </w:rPr>
          <w:tab/>
        </w:r>
        <w:r w:rsidRPr="00F9010C">
          <w:rPr>
            <w:rStyle w:val="Hyperlink"/>
            <w:noProof/>
          </w:rPr>
          <w:t>Baseline Seat Tests</w:t>
        </w:r>
        <w:r>
          <w:rPr>
            <w:noProof/>
            <w:webHidden/>
          </w:rPr>
          <w:tab/>
        </w:r>
        <w:r>
          <w:rPr>
            <w:noProof/>
            <w:webHidden/>
          </w:rPr>
          <w:fldChar w:fldCharType="begin"/>
        </w:r>
        <w:r>
          <w:rPr>
            <w:noProof/>
            <w:webHidden/>
          </w:rPr>
          <w:instrText xml:space="preserve"> PAGEREF _Toc520471115 \h </w:instrText>
        </w:r>
        <w:r>
          <w:rPr>
            <w:noProof/>
            <w:webHidden/>
          </w:rPr>
        </w:r>
        <w:r>
          <w:rPr>
            <w:noProof/>
            <w:webHidden/>
          </w:rPr>
          <w:fldChar w:fldCharType="separate"/>
        </w:r>
        <w:r>
          <w:rPr>
            <w:noProof/>
            <w:webHidden/>
          </w:rPr>
          <w:t>9</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16" w:history="1">
        <w:r w:rsidRPr="00F9010C">
          <w:rPr>
            <w:rStyle w:val="Hyperlink"/>
            <w:noProof/>
            <w:lang w:val="en-US"/>
          </w:rPr>
          <w:t>3.2.1</w:t>
        </w:r>
        <w:r>
          <w:rPr>
            <w:rFonts w:asciiTheme="minorHAnsi" w:eastAsiaTheme="minorEastAsia" w:hAnsiTheme="minorHAnsi" w:cstheme="minorBidi"/>
            <w:noProof/>
            <w:sz w:val="22"/>
            <w:szCs w:val="22"/>
            <w:lang w:val="en-US"/>
          </w:rPr>
          <w:tab/>
        </w:r>
        <w:r w:rsidRPr="00F9010C">
          <w:rPr>
            <w:rStyle w:val="Hyperlink"/>
            <w:noProof/>
            <w:lang w:val="en-US"/>
          </w:rPr>
          <w:t>Seat Back Pull Test – Manual Seat</w:t>
        </w:r>
        <w:r>
          <w:rPr>
            <w:noProof/>
            <w:webHidden/>
          </w:rPr>
          <w:tab/>
        </w:r>
        <w:r>
          <w:rPr>
            <w:noProof/>
            <w:webHidden/>
          </w:rPr>
          <w:fldChar w:fldCharType="begin"/>
        </w:r>
        <w:r>
          <w:rPr>
            <w:noProof/>
            <w:webHidden/>
          </w:rPr>
          <w:instrText xml:space="preserve"> PAGEREF _Toc520471116 \h </w:instrText>
        </w:r>
        <w:r>
          <w:rPr>
            <w:noProof/>
            <w:webHidden/>
          </w:rPr>
        </w:r>
        <w:r>
          <w:rPr>
            <w:noProof/>
            <w:webHidden/>
          </w:rPr>
          <w:fldChar w:fldCharType="separate"/>
        </w:r>
        <w:r>
          <w:rPr>
            <w:noProof/>
            <w:webHidden/>
          </w:rPr>
          <w:t>10</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17" w:history="1">
        <w:r w:rsidRPr="00F9010C">
          <w:rPr>
            <w:rStyle w:val="Hyperlink"/>
            <w:noProof/>
            <w:lang w:val="en-US"/>
          </w:rPr>
          <w:t>3.2.2</w:t>
        </w:r>
        <w:r>
          <w:rPr>
            <w:rFonts w:asciiTheme="minorHAnsi" w:eastAsiaTheme="minorEastAsia" w:hAnsiTheme="minorHAnsi" w:cstheme="minorBidi"/>
            <w:noProof/>
            <w:sz w:val="22"/>
            <w:szCs w:val="22"/>
            <w:lang w:val="en-US"/>
          </w:rPr>
          <w:tab/>
        </w:r>
        <w:r w:rsidRPr="00F9010C">
          <w:rPr>
            <w:rStyle w:val="Hyperlink"/>
            <w:noProof/>
            <w:lang w:val="en-US"/>
          </w:rPr>
          <w:t>Seat Back Pull Test – Power Seat</w:t>
        </w:r>
        <w:r>
          <w:rPr>
            <w:noProof/>
            <w:webHidden/>
          </w:rPr>
          <w:tab/>
        </w:r>
        <w:r>
          <w:rPr>
            <w:noProof/>
            <w:webHidden/>
          </w:rPr>
          <w:fldChar w:fldCharType="begin"/>
        </w:r>
        <w:r>
          <w:rPr>
            <w:noProof/>
            <w:webHidden/>
          </w:rPr>
          <w:instrText xml:space="preserve"> PAGEREF _Toc520471117 \h </w:instrText>
        </w:r>
        <w:r>
          <w:rPr>
            <w:noProof/>
            <w:webHidden/>
          </w:rPr>
        </w:r>
        <w:r>
          <w:rPr>
            <w:noProof/>
            <w:webHidden/>
          </w:rPr>
          <w:fldChar w:fldCharType="separate"/>
        </w:r>
        <w:r>
          <w:rPr>
            <w:noProof/>
            <w:webHidden/>
          </w:rPr>
          <w:t>12</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18" w:history="1">
        <w:r w:rsidRPr="00F9010C">
          <w:rPr>
            <w:rStyle w:val="Hyperlink"/>
            <w:noProof/>
            <w:lang w:val="en-US"/>
          </w:rPr>
          <w:t>3.2.3</w:t>
        </w:r>
        <w:r>
          <w:rPr>
            <w:rFonts w:asciiTheme="minorHAnsi" w:eastAsiaTheme="minorEastAsia" w:hAnsiTheme="minorHAnsi" w:cstheme="minorBidi"/>
            <w:noProof/>
            <w:sz w:val="22"/>
            <w:szCs w:val="22"/>
            <w:lang w:val="en-US"/>
          </w:rPr>
          <w:tab/>
        </w:r>
        <w:r w:rsidRPr="00F9010C">
          <w:rPr>
            <w:rStyle w:val="Hyperlink"/>
            <w:noProof/>
            <w:lang w:val="en-US"/>
          </w:rPr>
          <w:t>Seat FE Model Development</w:t>
        </w:r>
        <w:r>
          <w:rPr>
            <w:noProof/>
            <w:webHidden/>
          </w:rPr>
          <w:tab/>
        </w:r>
        <w:r>
          <w:rPr>
            <w:noProof/>
            <w:webHidden/>
          </w:rPr>
          <w:fldChar w:fldCharType="begin"/>
        </w:r>
        <w:r>
          <w:rPr>
            <w:noProof/>
            <w:webHidden/>
          </w:rPr>
          <w:instrText xml:space="preserve"> PAGEREF _Toc520471118 \h </w:instrText>
        </w:r>
        <w:r>
          <w:rPr>
            <w:noProof/>
            <w:webHidden/>
          </w:rPr>
        </w:r>
        <w:r>
          <w:rPr>
            <w:noProof/>
            <w:webHidden/>
          </w:rPr>
          <w:fldChar w:fldCharType="separate"/>
        </w:r>
        <w:r>
          <w:rPr>
            <w:noProof/>
            <w:webHidden/>
          </w:rPr>
          <w:t>14</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19" w:history="1">
        <w:r w:rsidRPr="00F9010C">
          <w:rPr>
            <w:rStyle w:val="Hyperlink"/>
            <w:noProof/>
            <w:lang w:val="en-US"/>
          </w:rPr>
          <w:t>3.2.4</w:t>
        </w:r>
        <w:r>
          <w:rPr>
            <w:rFonts w:asciiTheme="minorHAnsi" w:eastAsiaTheme="minorEastAsia" w:hAnsiTheme="minorHAnsi" w:cstheme="minorBidi"/>
            <w:noProof/>
            <w:sz w:val="22"/>
            <w:szCs w:val="22"/>
            <w:lang w:val="en-US"/>
          </w:rPr>
          <w:tab/>
        </w:r>
        <w:r w:rsidRPr="00F9010C">
          <w:rPr>
            <w:rStyle w:val="Hyperlink"/>
            <w:noProof/>
            <w:lang w:val="en-US"/>
          </w:rPr>
          <w:t>Manual Seat – Seat Back Pull Test Correlation</w:t>
        </w:r>
        <w:r>
          <w:rPr>
            <w:noProof/>
            <w:webHidden/>
          </w:rPr>
          <w:tab/>
        </w:r>
        <w:r>
          <w:rPr>
            <w:noProof/>
            <w:webHidden/>
          </w:rPr>
          <w:fldChar w:fldCharType="begin"/>
        </w:r>
        <w:r>
          <w:rPr>
            <w:noProof/>
            <w:webHidden/>
          </w:rPr>
          <w:instrText xml:space="preserve"> PAGEREF _Toc520471119 \h </w:instrText>
        </w:r>
        <w:r>
          <w:rPr>
            <w:noProof/>
            <w:webHidden/>
          </w:rPr>
        </w:r>
        <w:r>
          <w:rPr>
            <w:noProof/>
            <w:webHidden/>
          </w:rPr>
          <w:fldChar w:fldCharType="separate"/>
        </w:r>
        <w:r>
          <w:rPr>
            <w:noProof/>
            <w:webHidden/>
          </w:rPr>
          <w:t>16</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20" w:history="1">
        <w:r w:rsidRPr="00F9010C">
          <w:rPr>
            <w:rStyle w:val="Hyperlink"/>
            <w:noProof/>
            <w:lang w:val="en-US"/>
          </w:rPr>
          <w:t>3.2.5</w:t>
        </w:r>
        <w:r>
          <w:rPr>
            <w:rFonts w:asciiTheme="minorHAnsi" w:eastAsiaTheme="minorEastAsia" w:hAnsiTheme="minorHAnsi" w:cstheme="minorBidi"/>
            <w:noProof/>
            <w:sz w:val="22"/>
            <w:szCs w:val="22"/>
            <w:lang w:val="en-US"/>
          </w:rPr>
          <w:tab/>
        </w:r>
        <w:r w:rsidRPr="00F9010C">
          <w:rPr>
            <w:rStyle w:val="Hyperlink"/>
            <w:noProof/>
            <w:lang w:val="en-US"/>
          </w:rPr>
          <w:t>Power Seat – Seat Back Pull Test Correlation</w:t>
        </w:r>
        <w:r>
          <w:rPr>
            <w:noProof/>
            <w:webHidden/>
          </w:rPr>
          <w:tab/>
        </w:r>
        <w:r>
          <w:rPr>
            <w:noProof/>
            <w:webHidden/>
          </w:rPr>
          <w:fldChar w:fldCharType="begin"/>
        </w:r>
        <w:r>
          <w:rPr>
            <w:noProof/>
            <w:webHidden/>
          </w:rPr>
          <w:instrText xml:space="preserve"> PAGEREF _Toc520471120 \h </w:instrText>
        </w:r>
        <w:r>
          <w:rPr>
            <w:noProof/>
            <w:webHidden/>
          </w:rPr>
        </w:r>
        <w:r>
          <w:rPr>
            <w:noProof/>
            <w:webHidden/>
          </w:rPr>
          <w:fldChar w:fldCharType="separate"/>
        </w:r>
        <w:r>
          <w:rPr>
            <w:noProof/>
            <w:webHidden/>
          </w:rPr>
          <w:t>20</w:t>
        </w:r>
        <w:r>
          <w:rPr>
            <w:noProof/>
            <w:webHidden/>
          </w:rPr>
          <w:fldChar w:fldCharType="end"/>
        </w:r>
      </w:hyperlink>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hyperlink w:anchor="_Toc520471121" w:history="1">
        <w:r w:rsidRPr="00F9010C">
          <w:rPr>
            <w:rStyle w:val="Hyperlink"/>
            <w:noProof/>
          </w:rPr>
          <w:t>4</w:t>
        </w:r>
        <w:r>
          <w:rPr>
            <w:rFonts w:asciiTheme="minorHAnsi" w:eastAsiaTheme="minorEastAsia" w:hAnsiTheme="minorHAnsi" w:cstheme="minorBidi"/>
            <w:noProof/>
            <w:sz w:val="22"/>
            <w:szCs w:val="22"/>
            <w:lang w:val="en-US"/>
          </w:rPr>
          <w:tab/>
        </w:r>
        <w:r w:rsidRPr="00F9010C">
          <w:rPr>
            <w:rStyle w:val="Hyperlink"/>
            <w:noProof/>
          </w:rPr>
          <w:t>FMVSS 301 High Speed Rear Impact Sled Test</w:t>
        </w:r>
        <w:r>
          <w:rPr>
            <w:noProof/>
            <w:webHidden/>
          </w:rPr>
          <w:tab/>
        </w:r>
        <w:r>
          <w:rPr>
            <w:noProof/>
            <w:webHidden/>
          </w:rPr>
          <w:fldChar w:fldCharType="begin"/>
        </w:r>
        <w:r>
          <w:rPr>
            <w:noProof/>
            <w:webHidden/>
          </w:rPr>
          <w:instrText xml:space="preserve"> PAGEREF _Toc520471121 \h </w:instrText>
        </w:r>
        <w:r>
          <w:rPr>
            <w:noProof/>
            <w:webHidden/>
          </w:rPr>
        </w:r>
        <w:r>
          <w:rPr>
            <w:noProof/>
            <w:webHidden/>
          </w:rPr>
          <w:fldChar w:fldCharType="separate"/>
        </w:r>
        <w:r>
          <w:rPr>
            <w:noProof/>
            <w:webHidden/>
          </w:rPr>
          <w:t>24</w:t>
        </w:r>
        <w:r>
          <w:rPr>
            <w:noProof/>
            <w:webHidden/>
          </w:rPr>
          <w:fldChar w:fldCharType="end"/>
        </w:r>
      </w:hyperlink>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hyperlink w:anchor="_Toc520471122" w:history="1">
        <w:r w:rsidRPr="00F9010C">
          <w:rPr>
            <w:rStyle w:val="Hyperlink"/>
            <w:noProof/>
          </w:rPr>
          <w:t>5</w:t>
        </w:r>
        <w:r>
          <w:rPr>
            <w:rFonts w:asciiTheme="minorHAnsi" w:eastAsiaTheme="minorEastAsia" w:hAnsiTheme="minorHAnsi" w:cstheme="minorBidi"/>
            <w:noProof/>
            <w:sz w:val="22"/>
            <w:szCs w:val="22"/>
            <w:lang w:val="en-US"/>
          </w:rPr>
          <w:tab/>
        </w:r>
        <w:r w:rsidRPr="00F9010C">
          <w:rPr>
            <w:rStyle w:val="Hyperlink"/>
            <w:noProof/>
          </w:rPr>
          <w:t>FMVSS 301 Model Development</w:t>
        </w:r>
        <w:r>
          <w:rPr>
            <w:noProof/>
            <w:webHidden/>
          </w:rPr>
          <w:tab/>
        </w:r>
        <w:r>
          <w:rPr>
            <w:noProof/>
            <w:webHidden/>
          </w:rPr>
          <w:fldChar w:fldCharType="begin"/>
        </w:r>
        <w:r>
          <w:rPr>
            <w:noProof/>
            <w:webHidden/>
          </w:rPr>
          <w:instrText xml:space="preserve"> PAGEREF _Toc520471122 \h </w:instrText>
        </w:r>
        <w:r>
          <w:rPr>
            <w:noProof/>
            <w:webHidden/>
          </w:rPr>
        </w:r>
        <w:r>
          <w:rPr>
            <w:noProof/>
            <w:webHidden/>
          </w:rPr>
          <w:fldChar w:fldCharType="separate"/>
        </w:r>
        <w:r>
          <w:rPr>
            <w:noProof/>
            <w:webHidden/>
          </w:rPr>
          <w:t>30</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23" w:history="1">
        <w:r w:rsidRPr="00F9010C">
          <w:rPr>
            <w:rStyle w:val="Hyperlink"/>
            <w:noProof/>
          </w:rPr>
          <w:t>5.1</w:t>
        </w:r>
        <w:r>
          <w:rPr>
            <w:rFonts w:asciiTheme="minorHAnsi" w:eastAsiaTheme="minorEastAsia" w:hAnsiTheme="minorHAnsi" w:cstheme="minorBidi"/>
            <w:noProof/>
            <w:sz w:val="22"/>
            <w:szCs w:val="22"/>
            <w:lang w:val="en-US"/>
          </w:rPr>
          <w:tab/>
        </w:r>
        <w:r w:rsidRPr="00F9010C">
          <w:rPr>
            <w:rStyle w:val="Hyperlink"/>
            <w:noProof/>
          </w:rPr>
          <w:t>FMVSS 301 FEM Development</w:t>
        </w:r>
        <w:r>
          <w:rPr>
            <w:noProof/>
            <w:webHidden/>
          </w:rPr>
          <w:tab/>
        </w:r>
        <w:r>
          <w:rPr>
            <w:noProof/>
            <w:webHidden/>
          </w:rPr>
          <w:fldChar w:fldCharType="begin"/>
        </w:r>
        <w:r>
          <w:rPr>
            <w:noProof/>
            <w:webHidden/>
          </w:rPr>
          <w:instrText xml:space="preserve"> PAGEREF _Toc520471123 \h </w:instrText>
        </w:r>
        <w:r>
          <w:rPr>
            <w:noProof/>
            <w:webHidden/>
          </w:rPr>
        </w:r>
        <w:r>
          <w:rPr>
            <w:noProof/>
            <w:webHidden/>
          </w:rPr>
          <w:fldChar w:fldCharType="separate"/>
        </w:r>
        <w:r>
          <w:rPr>
            <w:noProof/>
            <w:webHidden/>
          </w:rPr>
          <w:t>30</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24" w:history="1">
        <w:r w:rsidRPr="00F9010C">
          <w:rPr>
            <w:rStyle w:val="Hyperlink"/>
            <w:noProof/>
          </w:rPr>
          <w:t>5.2</w:t>
        </w:r>
        <w:r>
          <w:rPr>
            <w:rFonts w:asciiTheme="minorHAnsi" w:eastAsiaTheme="minorEastAsia" w:hAnsiTheme="minorHAnsi" w:cstheme="minorBidi"/>
            <w:noProof/>
            <w:sz w:val="22"/>
            <w:szCs w:val="22"/>
            <w:lang w:val="en-US"/>
          </w:rPr>
          <w:tab/>
        </w:r>
        <w:r w:rsidRPr="00F9010C">
          <w:rPr>
            <w:rStyle w:val="Hyperlink"/>
            <w:noProof/>
          </w:rPr>
          <w:t>FMVSS 301 Sled Test CAE, Test Comparison</w:t>
        </w:r>
        <w:r>
          <w:rPr>
            <w:noProof/>
            <w:webHidden/>
          </w:rPr>
          <w:tab/>
        </w:r>
        <w:r>
          <w:rPr>
            <w:noProof/>
            <w:webHidden/>
          </w:rPr>
          <w:fldChar w:fldCharType="begin"/>
        </w:r>
        <w:r>
          <w:rPr>
            <w:noProof/>
            <w:webHidden/>
          </w:rPr>
          <w:instrText xml:space="preserve"> PAGEREF _Toc520471124 \h </w:instrText>
        </w:r>
        <w:r>
          <w:rPr>
            <w:noProof/>
            <w:webHidden/>
          </w:rPr>
        </w:r>
        <w:r>
          <w:rPr>
            <w:noProof/>
            <w:webHidden/>
          </w:rPr>
          <w:fldChar w:fldCharType="separate"/>
        </w:r>
        <w:r>
          <w:rPr>
            <w:noProof/>
            <w:webHidden/>
          </w:rPr>
          <w:t>32</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25" w:history="1">
        <w:r w:rsidRPr="00F9010C">
          <w:rPr>
            <w:rStyle w:val="Hyperlink"/>
            <w:noProof/>
            <w:lang w:val="en-US"/>
          </w:rPr>
          <w:t>5.2.1</w:t>
        </w:r>
        <w:r>
          <w:rPr>
            <w:rFonts w:asciiTheme="minorHAnsi" w:eastAsiaTheme="minorEastAsia" w:hAnsiTheme="minorHAnsi" w:cstheme="minorBidi"/>
            <w:noProof/>
            <w:sz w:val="22"/>
            <w:szCs w:val="22"/>
            <w:lang w:val="en-US"/>
          </w:rPr>
          <w:tab/>
        </w:r>
        <w:r w:rsidRPr="00F9010C">
          <w:rPr>
            <w:rStyle w:val="Hyperlink"/>
            <w:noProof/>
            <w:lang w:val="en-US"/>
          </w:rPr>
          <w:t>Manual Seat – Sled Test Comparison</w:t>
        </w:r>
        <w:r>
          <w:rPr>
            <w:noProof/>
            <w:webHidden/>
          </w:rPr>
          <w:tab/>
        </w:r>
        <w:r>
          <w:rPr>
            <w:noProof/>
            <w:webHidden/>
          </w:rPr>
          <w:fldChar w:fldCharType="begin"/>
        </w:r>
        <w:r>
          <w:rPr>
            <w:noProof/>
            <w:webHidden/>
          </w:rPr>
          <w:instrText xml:space="preserve"> PAGEREF _Toc520471125 \h </w:instrText>
        </w:r>
        <w:r>
          <w:rPr>
            <w:noProof/>
            <w:webHidden/>
          </w:rPr>
        </w:r>
        <w:r>
          <w:rPr>
            <w:noProof/>
            <w:webHidden/>
          </w:rPr>
          <w:fldChar w:fldCharType="separate"/>
        </w:r>
        <w:r>
          <w:rPr>
            <w:noProof/>
            <w:webHidden/>
          </w:rPr>
          <w:t>32</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26" w:history="1">
        <w:r w:rsidRPr="00F9010C">
          <w:rPr>
            <w:rStyle w:val="Hyperlink"/>
            <w:noProof/>
            <w:lang w:val="en-US"/>
          </w:rPr>
          <w:t>5.2.2</w:t>
        </w:r>
        <w:r>
          <w:rPr>
            <w:rFonts w:asciiTheme="minorHAnsi" w:eastAsiaTheme="minorEastAsia" w:hAnsiTheme="minorHAnsi" w:cstheme="minorBidi"/>
            <w:noProof/>
            <w:sz w:val="22"/>
            <w:szCs w:val="22"/>
            <w:lang w:val="en-US"/>
          </w:rPr>
          <w:tab/>
        </w:r>
        <w:r w:rsidRPr="00F9010C">
          <w:rPr>
            <w:rStyle w:val="Hyperlink"/>
            <w:noProof/>
            <w:lang w:val="en-US"/>
          </w:rPr>
          <w:t>Power Seat – Sled Test Comparison</w:t>
        </w:r>
        <w:r>
          <w:rPr>
            <w:noProof/>
            <w:webHidden/>
          </w:rPr>
          <w:tab/>
        </w:r>
        <w:r>
          <w:rPr>
            <w:noProof/>
            <w:webHidden/>
          </w:rPr>
          <w:fldChar w:fldCharType="begin"/>
        </w:r>
        <w:r>
          <w:rPr>
            <w:noProof/>
            <w:webHidden/>
          </w:rPr>
          <w:instrText xml:space="preserve"> PAGEREF _Toc520471126 \h </w:instrText>
        </w:r>
        <w:r>
          <w:rPr>
            <w:noProof/>
            <w:webHidden/>
          </w:rPr>
        </w:r>
        <w:r>
          <w:rPr>
            <w:noProof/>
            <w:webHidden/>
          </w:rPr>
          <w:fldChar w:fldCharType="separate"/>
        </w:r>
        <w:r>
          <w:rPr>
            <w:noProof/>
            <w:webHidden/>
          </w:rPr>
          <w:t>35</w:t>
        </w:r>
        <w:r>
          <w:rPr>
            <w:noProof/>
            <w:webHidden/>
          </w:rPr>
          <w:fldChar w:fldCharType="end"/>
        </w:r>
      </w:hyperlink>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hyperlink w:anchor="_Toc520471127" w:history="1">
        <w:r w:rsidRPr="00F9010C">
          <w:rPr>
            <w:rStyle w:val="Hyperlink"/>
            <w:noProof/>
          </w:rPr>
          <w:t>6</w:t>
        </w:r>
        <w:r>
          <w:rPr>
            <w:rFonts w:asciiTheme="minorHAnsi" w:eastAsiaTheme="minorEastAsia" w:hAnsiTheme="minorHAnsi" w:cstheme="minorBidi"/>
            <w:noProof/>
            <w:sz w:val="22"/>
            <w:szCs w:val="22"/>
            <w:lang w:val="en-US"/>
          </w:rPr>
          <w:tab/>
        </w:r>
        <w:r w:rsidRPr="00F9010C">
          <w:rPr>
            <w:rStyle w:val="Hyperlink"/>
            <w:noProof/>
          </w:rPr>
          <w:t>Seat Back Strength Requirements Study</w:t>
        </w:r>
        <w:r>
          <w:rPr>
            <w:noProof/>
            <w:webHidden/>
          </w:rPr>
          <w:tab/>
        </w:r>
        <w:r>
          <w:rPr>
            <w:noProof/>
            <w:webHidden/>
          </w:rPr>
          <w:fldChar w:fldCharType="begin"/>
        </w:r>
        <w:r>
          <w:rPr>
            <w:noProof/>
            <w:webHidden/>
          </w:rPr>
          <w:instrText xml:space="preserve"> PAGEREF _Toc520471127 \h </w:instrText>
        </w:r>
        <w:r>
          <w:rPr>
            <w:noProof/>
            <w:webHidden/>
          </w:rPr>
        </w:r>
        <w:r>
          <w:rPr>
            <w:noProof/>
            <w:webHidden/>
          </w:rPr>
          <w:fldChar w:fldCharType="separate"/>
        </w:r>
        <w:r>
          <w:rPr>
            <w:noProof/>
            <w:webHidden/>
          </w:rPr>
          <w:t>38</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28" w:history="1">
        <w:r w:rsidRPr="00F9010C">
          <w:rPr>
            <w:rStyle w:val="Hyperlink"/>
            <w:noProof/>
          </w:rPr>
          <w:t>6.1</w:t>
        </w:r>
        <w:r>
          <w:rPr>
            <w:rFonts w:asciiTheme="minorHAnsi" w:eastAsiaTheme="minorEastAsia" w:hAnsiTheme="minorHAnsi" w:cstheme="minorBidi"/>
            <w:noProof/>
            <w:sz w:val="22"/>
            <w:szCs w:val="22"/>
            <w:lang w:val="en-US"/>
          </w:rPr>
          <w:tab/>
        </w:r>
        <w:r w:rsidRPr="00F9010C">
          <w:rPr>
            <w:rStyle w:val="Hyperlink"/>
            <w:noProof/>
          </w:rPr>
          <w:t>FMVSS 301 Simulations with Rear Seat Passenger</w:t>
        </w:r>
        <w:r>
          <w:rPr>
            <w:noProof/>
            <w:webHidden/>
          </w:rPr>
          <w:tab/>
        </w:r>
        <w:r>
          <w:rPr>
            <w:noProof/>
            <w:webHidden/>
          </w:rPr>
          <w:fldChar w:fldCharType="begin"/>
        </w:r>
        <w:r>
          <w:rPr>
            <w:noProof/>
            <w:webHidden/>
          </w:rPr>
          <w:instrText xml:space="preserve"> PAGEREF _Toc520471128 \h </w:instrText>
        </w:r>
        <w:r>
          <w:rPr>
            <w:noProof/>
            <w:webHidden/>
          </w:rPr>
        </w:r>
        <w:r>
          <w:rPr>
            <w:noProof/>
            <w:webHidden/>
          </w:rPr>
          <w:fldChar w:fldCharType="separate"/>
        </w:r>
        <w:r>
          <w:rPr>
            <w:noProof/>
            <w:webHidden/>
          </w:rPr>
          <w:t>38</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29" w:history="1">
        <w:r w:rsidRPr="00F9010C">
          <w:rPr>
            <w:rStyle w:val="Hyperlink"/>
            <w:noProof/>
            <w:lang w:val="en-US"/>
          </w:rPr>
          <w:t>6.1.1</w:t>
        </w:r>
        <w:r>
          <w:rPr>
            <w:rFonts w:asciiTheme="minorHAnsi" w:eastAsiaTheme="minorEastAsia" w:hAnsiTheme="minorHAnsi" w:cstheme="minorBidi"/>
            <w:noProof/>
            <w:sz w:val="22"/>
            <w:szCs w:val="22"/>
            <w:lang w:val="en-US"/>
          </w:rPr>
          <w:tab/>
        </w:r>
        <w:r w:rsidRPr="00F9010C">
          <w:rPr>
            <w:rStyle w:val="Hyperlink"/>
            <w:noProof/>
            <w:lang w:val="en-US"/>
          </w:rPr>
          <w:t>Manual Seat – FMVSS 301 Simulation with Rear Seat Passenger</w:t>
        </w:r>
        <w:r>
          <w:rPr>
            <w:noProof/>
            <w:webHidden/>
          </w:rPr>
          <w:tab/>
        </w:r>
        <w:r>
          <w:rPr>
            <w:noProof/>
            <w:webHidden/>
          </w:rPr>
          <w:fldChar w:fldCharType="begin"/>
        </w:r>
        <w:r>
          <w:rPr>
            <w:noProof/>
            <w:webHidden/>
          </w:rPr>
          <w:instrText xml:space="preserve"> PAGEREF _Toc520471129 \h </w:instrText>
        </w:r>
        <w:r>
          <w:rPr>
            <w:noProof/>
            <w:webHidden/>
          </w:rPr>
        </w:r>
        <w:r>
          <w:rPr>
            <w:noProof/>
            <w:webHidden/>
          </w:rPr>
          <w:fldChar w:fldCharType="separate"/>
        </w:r>
        <w:r>
          <w:rPr>
            <w:noProof/>
            <w:webHidden/>
          </w:rPr>
          <w:t>39</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30" w:history="1">
        <w:r w:rsidRPr="00F9010C">
          <w:rPr>
            <w:rStyle w:val="Hyperlink"/>
            <w:noProof/>
            <w:lang w:val="en-US"/>
          </w:rPr>
          <w:t>6.1.2</w:t>
        </w:r>
        <w:r>
          <w:rPr>
            <w:rFonts w:asciiTheme="minorHAnsi" w:eastAsiaTheme="minorEastAsia" w:hAnsiTheme="minorHAnsi" w:cstheme="minorBidi"/>
            <w:noProof/>
            <w:sz w:val="22"/>
            <w:szCs w:val="22"/>
            <w:lang w:val="en-US"/>
          </w:rPr>
          <w:tab/>
        </w:r>
        <w:r w:rsidRPr="00F9010C">
          <w:rPr>
            <w:rStyle w:val="Hyperlink"/>
            <w:noProof/>
            <w:lang w:val="en-US"/>
          </w:rPr>
          <w:t>Power Seat – FMVSS 301 Simulation with Rear Seat Passenger</w:t>
        </w:r>
        <w:r>
          <w:rPr>
            <w:noProof/>
            <w:webHidden/>
          </w:rPr>
          <w:tab/>
        </w:r>
        <w:r>
          <w:rPr>
            <w:noProof/>
            <w:webHidden/>
          </w:rPr>
          <w:fldChar w:fldCharType="begin"/>
        </w:r>
        <w:r>
          <w:rPr>
            <w:noProof/>
            <w:webHidden/>
          </w:rPr>
          <w:instrText xml:space="preserve"> PAGEREF _Toc520471130 \h </w:instrText>
        </w:r>
        <w:r>
          <w:rPr>
            <w:noProof/>
            <w:webHidden/>
          </w:rPr>
        </w:r>
        <w:r>
          <w:rPr>
            <w:noProof/>
            <w:webHidden/>
          </w:rPr>
          <w:fldChar w:fldCharType="separate"/>
        </w:r>
        <w:r>
          <w:rPr>
            <w:noProof/>
            <w:webHidden/>
          </w:rPr>
          <w:t>40</w:t>
        </w:r>
        <w:r>
          <w:rPr>
            <w:noProof/>
            <w:webHidden/>
          </w:rPr>
          <w:fldChar w:fldCharType="end"/>
        </w:r>
      </w:hyperlink>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hyperlink w:anchor="_Toc520471131" w:history="1">
        <w:r w:rsidRPr="00F9010C">
          <w:rPr>
            <w:rStyle w:val="Hyperlink"/>
            <w:noProof/>
          </w:rPr>
          <w:t>7</w:t>
        </w:r>
        <w:r>
          <w:rPr>
            <w:rFonts w:asciiTheme="minorHAnsi" w:eastAsiaTheme="minorEastAsia" w:hAnsiTheme="minorHAnsi" w:cstheme="minorBidi"/>
            <w:noProof/>
            <w:sz w:val="22"/>
            <w:szCs w:val="22"/>
            <w:lang w:val="en-US"/>
          </w:rPr>
          <w:tab/>
        </w:r>
        <w:r w:rsidRPr="00F9010C">
          <w:rPr>
            <w:rStyle w:val="Hyperlink"/>
            <w:noProof/>
          </w:rPr>
          <w:t>Seat Back Strength Improvements</w:t>
        </w:r>
        <w:r>
          <w:rPr>
            <w:noProof/>
            <w:webHidden/>
          </w:rPr>
          <w:tab/>
        </w:r>
        <w:r>
          <w:rPr>
            <w:noProof/>
            <w:webHidden/>
          </w:rPr>
          <w:fldChar w:fldCharType="begin"/>
        </w:r>
        <w:r>
          <w:rPr>
            <w:noProof/>
            <w:webHidden/>
          </w:rPr>
          <w:instrText xml:space="preserve"> PAGEREF _Toc520471131 \h </w:instrText>
        </w:r>
        <w:r>
          <w:rPr>
            <w:noProof/>
            <w:webHidden/>
          </w:rPr>
        </w:r>
        <w:r>
          <w:rPr>
            <w:noProof/>
            <w:webHidden/>
          </w:rPr>
          <w:fldChar w:fldCharType="separate"/>
        </w:r>
        <w:r>
          <w:rPr>
            <w:noProof/>
            <w:webHidden/>
          </w:rPr>
          <w:t>42</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32" w:history="1">
        <w:r w:rsidRPr="00F9010C">
          <w:rPr>
            <w:rStyle w:val="Hyperlink"/>
            <w:noProof/>
          </w:rPr>
          <w:t>7.1</w:t>
        </w:r>
        <w:r>
          <w:rPr>
            <w:rFonts w:asciiTheme="minorHAnsi" w:eastAsiaTheme="minorEastAsia" w:hAnsiTheme="minorHAnsi" w:cstheme="minorBidi"/>
            <w:noProof/>
            <w:sz w:val="22"/>
            <w:szCs w:val="22"/>
            <w:lang w:val="en-US"/>
          </w:rPr>
          <w:tab/>
        </w:r>
        <w:r w:rsidRPr="00F9010C">
          <w:rPr>
            <w:rStyle w:val="Hyperlink"/>
            <w:noProof/>
          </w:rPr>
          <w:t>Countermeasures and Design Changes</w:t>
        </w:r>
        <w:r>
          <w:rPr>
            <w:noProof/>
            <w:webHidden/>
          </w:rPr>
          <w:tab/>
        </w:r>
        <w:r>
          <w:rPr>
            <w:noProof/>
            <w:webHidden/>
          </w:rPr>
          <w:fldChar w:fldCharType="begin"/>
        </w:r>
        <w:r>
          <w:rPr>
            <w:noProof/>
            <w:webHidden/>
          </w:rPr>
          <w:instrText xml:space="preserve"> PAGEREF _Toc520471132 \h </w:instrText>
        </w:r>
        <w:r>
          <w:rPr>
            <w:noProof/>
            <w:webHidden/>
          </w:rPr>
        </w:r>
        <w:r>
          <w:rPr>
            <w:noProof/>
            <w:webHidden/>
          </w:rPr>
          <w:fldChar w:fldCharType="separate"/>
        </w:r>
        <w:r>
          <w:rPr>
            <w:noProof/>
            <w:webHidden/>
          </w:rPr>
          <w:t>42</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33" w:history="1">
        <w:r w:rsidRPr="00F9010C">
          <w:rPr>
            <w:rStyle w:val="Hyperlink"/>
            <w:noProof/>
          </w:rPr>
          <w:t>7.2</w:t>
        </w:r>
        <w:r>
          <w:rPr>
            <w:rFonts w:asciiTheme="minorHAnsi" w:eastAsiaTheme="minorEastAsia" w:hAnsiTheme="minorHAnsi" w:cstheme="minorBidi"/>
            <w:noProof/>
            <w:sz w:val="22"/>
            <w:szCs w:val="22"/>
            <w:lang w:val="en-US"/>
          </w:rPr>
          <w:tab/>
        </w:r>
        <w:r w:rsidRPr="00F9010C">
          <w:rPr>
            <w:rStyle w:val="Hyperlink"/>
            <w:noProof/>
          </w:rPr>
          <w:t>Updated Manual Seat – FMVSS 301 Simulations with Rear Seat Passenger</w:t>
        </w:r>
        <w:r>
          <w:rPr>
            <w:noProof/>
            <w:webHidden/>
          </w:rPr>
          <w:tab/>
        </w:r>
        <w:r>
          <w:rPr>
            <w:noProof/>
            <w:webHidden/>
          </w:rPr>
          <w:fldChar w:fldCharType="begin"/>
        </w:r>
        <w:r>
          <w:rPr>
            <w:noProof/>
            <w:webHidden/>
          </w:rPr>
          <w:instrText xml:space="preserve"> PAGEREF _Toc520471133 \h </w:instrText>
        </w:r>
        <w:r>
          <w:rPr>
            <w:noProof/>
            <w:webHidden/>
          </w:rPr>
        </w:r>
        <w:r>
          <w:rPr>
            <w:noProof/>
            <w:webHidden/>
          </w:rPr>
          <w:fldChar w:fldCharType="separate"/>
        </w:r>
        <w:r>
          <w:rPr>
            <w:noProof/>
            <w:webHidden/>
          </w:rPr>
          <w:t>43</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34" w:history="1">
        <w:r w:rsidRPr="00F9010C">
          <w:rPr>
            <w:rStyle w:val="Hyperlink"/>
            <w:noProof/>
          </w:rPr>
          <w:t>7.3</w:t>
        </w:r>
        <w:r>
          <w:rPr>
            <w:rFonts w:asciiTheme="minorHAnsi" w:eastAsiaTheme="minorEastAsia" w:hAnsiTheme="minorHAnsi" w:cstheme="minorBidi"/>
            <w:noProof/>
            <w:sz w:val="22"/>
            <w:szCs w:val="22"/>
            <w:lang w:val="en-US"/>
          </w:rPr>
          <w:tab/>
        </w:r>
        <w:r w:rsidRPr="00F9010C">
          <w:rPr>
            <w:rStyle w:val="Hyperlink"/>
            <w:noProof/>
          </w:rPr>
          <w:t>Updated Power Seat – FMVSS 301 Simulations with Rear Seat Passenger</w:t>
        </w:r>
        <w:r>
          <w:rPr>
            <w:noProof/>
            <w:webHidden/>
          </w:rPr>
          <w:tab/>
        </w:r>
        <w:r>
          <w:rPr>
            <w:noProof/>
            <w:webHidden/>
          </w:rPr>
          <w:fldChar w:fldCharType="begin"/>
        </w:r>
        <w:r>
          <w:rPr>
            <w:noProof/>
            <w:webHidden/>
          </w:rPr>
          <w:instrText xml:space="preserve"> PAGEREF _Toc520471134 \h </w:instrText>
        </w:r>
        <w:r>
          <w:rPr>
            <w:noProof/>
            <w:webHidden/>
          </w:rPr>
        </w:r>
        <w:r>
          <w:rPr>
            <w:noProof/>
            <w:webHidden/>
          </w:rPr>
          <w:fldChar w:fldCharType="separate"/>
        </w:r>
        <w:r>
          <w:rPr>
            <w:noProof/>
            <w:webHidden/>
          </w:rPr>
          <w:t>47</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35" w:history="1">
        <w:r w:rsidRPr="00F9010C">
          <w:rPr>
            <w:rStyle w:val="Hyperlink"/>
            <w:noProof/>
          </w:rPr>
          <w:t>7.4</w:t>
        </w:r>
        <w:r>
          <w:rPr>
            <w:rFonts w:asciiTheme="minorHAnsi" w:eastAsiaTheme="minorEastAsia" w:hAnsiTheme="minorHAnsi" w:cstheme="minorBidi"/>
            <w:noProof/>
            <w:sz w:val="22"/>
            <w:szCs w:val="22"/>
            <w:lang w:val="en-US"/>
          </w:rPr>
          <w:tab/>
        </w:r>
        <w:r w:rsidRPr="00F9010C">
          <w:rPr>
            <w:rStyle w:val="Hyperlink"/>
            <w:noProof/>
          </w:rPr>
          <w:t>Countermeasure Validation for Low Speed Rear Impact</w:t>
        </w:r>
        <w:r>
          <w:rPr>
            <w:noProof/>
            <w:webHidden/>
          </w:rPr>
          <w:tab/>
        </w:r>
        <w:r>
          <w:rPr>
            <w:noProof/>
            <w:webHidden/>
          </w:rPr>
          <w:fldChar w:fldCharType="begin"/>
        </w:r>
        <w:r>
          <w:rPr>
            <w:noProof/>
            <w:webHidden/>
          </w:rPr>
          <w:instrText xml:space="preserve"> PAGEREF _Toc520471135 \h </w:instrText>
        </w:r>
        <w:r>
          <w:rPr>
            <w:noProof/>
            <w:webHidden/>
          </w:rPr>
        </w:r>
        <w:r>
          <w:rPr>
            <w:noProof/>
            <w:webHidden/>
          </w:rPr>
          <w:fldChar w:fldCharType="separate"/>
        </w:r>
        <w:r>
          <w:rPr>
            <w:noProof/>
            <w:webHidden/>
          </w:rPr>
          <w:t>51</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36" w:history="1">
        <w:r w:rsidRPr="00F9010C">
          <w:rPr>
            <w:rStyle w:val="Hyperlink"/>
            <w:noProof/>
          </w:rPr>
          <w:t>7.5</w:t>
        </w:r>
        <w:r>
          <w:rPr>
            <w:rFonts w:asciiTheme="minorHAnsi" w:eastAsiaTheme="minorEastAsia" w:hAnsiTheme="minorHAnsi" w:cstheme="minorBidi"/>
            <w:noProof/>
            <w:sz w:val="22"/>
            <w:szCs w:val="22"/>
            <w:lang w:val="en-US"/>
          </w:rPr>
          <w:tab/>
        </w:r>
        <w:r w:rsidRPr="00F9010C">
          <w:rPr>
            <w:rStyle w:val="Hyperlink"/>
            <w:noProof/>
          </w:rPr>
          <w:t>Cost Estimation</w:t>
        </w:r>
        <w:r>
          <w:rPr>
            <w:noProof/>
            <w:webHidden/>
          </w:rPr>
          <w:tab/>
        </w:r>
        <w:r>
          <w:rPr>
            <w:noProof/>
            <w:webHidden/>
          </w:rPr>
          <w:fldChar w:fldCharType="begin"/>
        </w:r>
        <w:r>
          <w:rPr>
            <w:noProof/>
            <w:webHidden/>
          </w:rPr>
          <w:instrText xml:space="preserve"> PAGEREF _Toc520471136 \h </w:instrText>
        </w:r>
        <w:r>
          <w:rPr>
            <w:noProof/>
            <w:webHidden/>
          </w:rPr>
        </w:r>
        <w:r>
          <w:rPr>
            <w:noProof/>
            <w:webHidden/>
          </w:rPr>
          <w:fldChar w:fldCharType="separate"/>
        </w:r>
        <w:r>
          <w:rPr>
            <w:noProof/>
            <w:webHidden/>
          </w:rPr>
          <w:t>56</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37" w:history="1">
        <w:r w:rsidRPr="00F9010C">
          <w:rPr>
            <w:rStyle w:val="Hyperlink"/>
            <w:noProof/>
            <w:lang w:val="en-US"/>
          </w:rPr>
          <w:t>7.5.1</w:t>
        </w:r>
        <w:r>
          <w:rPr>
            <w:rFonts w:asciiTheme="minorHAnsi" w:eastAsiaTheme="minorEastAsia" w:hAnsiTheme="minorHAnsi" w:cstheme="minorBidi"/>
            <w:noProof/>
            <w:sz w:val="22"/>
            <w:szCs w:val="22"/>
            <w:lang w:val="en-US"/>
          </w:rPr>
          <w:tab/>
        </w:r>
        <w:r w:rsidRPr="00F9010C">
          <w:rPr>
            <w:rStyle w:val="Hyperlink"/>
            <w:noProof/>
            <w:lang w:val="en-US"/>
          </w:rPr>
          <w:t>Cost Estimate – Manual Seat</w:t>
        </w:r>
        <w:r>
          <w:rPr>
            <w:noProof/>
            <w:webHidden/>
          </w:rPr>
          <w:tab/>
        </w:r>
        <w:r>
          <w:rPr>
            <w:noProof/>
            <w:webHidden/>
          </w:rPr>
          <w:fldChar w:fldCharType="begin"/>
        </w:r>
        <w:r>
          <w:rPr>
            <w:noProof/>
            <w:webHidden/>
          </w:rPr>
          <w:instrText xml:space="preserve"> PAGEREF _Toc520471137 \h </w:instrText>
        </w:r>
        <w:r>
          <w:rPr>
            <w:noProof/>
            <w:webHidden/>
          </w:rPr>
        </w:r>
        <w:r>
          <w:rPr>
            <w:noProof/>
            <w:webHidden/>
          </w:rPr>
          <w:fldChar w:fldCharType="separate"/>
        </w:r>
        <w:r>
          <w:rPr>
            <w:noProof/>
            <w:webHidden/>
          </w:rPr>
          <w:t>56</w:t>
        </w:r>
        <w:r>
          <w:rPr>
            <w:noProof/>
            <w:webHidden/>
          </w:rPr>
          <w:fldChar w:fldCharType="end"/>
        </w:r>
      </w:hyperlink>
    </w:p>
    <w:p w:rsidR="00D47D56" w:rsidRDefault="00D47D56">
      <w:pPr>
        <w:pStyle w:val="TOC3"/>
        <w:tabs>
          <w:tab w:val="left" w:pos="1320"/>
          <w:tab w:val="right" w:leader="dot" w:pos="9350"/>
        </w:tabs>
        <w:rPr>
          <w:rFonts w:asciiTheme="minorHAnsi" w:eastAsiaTheme="minorEastAsia" w:hAnsiTheme="minorHAnsi" w:cstheme="minorBidi"/>
          <w:noProof/>
          <w:sz w:val="22"/>
          <w:szCs w:val="22"/>
          <w:lang w:val="en-US"/>
        </w:rPr>
      </w:pPr>
      <w:hyperlink w:anchor="_Toc520471138" w:history="1">
        <w:r w:rsidRPr="00F9010C">
          <w:rPr>
            <w:rStyle w:val="Hyperlink"/>
            <w:noProof/>
            <w:lang w:val="en-US"/>
          </w:rPr>
          <w:t>7.5.2</w:t>
        </w:r>
        <w:r>
          <w:rPr>
            <w:rFonts w:asciiTheme="minorHAnsi" w:eastAsiaTheme="minorEastAsia" w:hAnsiTheme="minorHAnsi" w:cstheme="minorBidi"/>
            <w:noProof/>
            <w:sz w:val="22"/>
            <w:szCs w:val="22"/>
            <w:lang w:val="en-US"/>
          </w:rPr>
          <w:tab/>
        </w:r>
        <w:r w:rsidRPr="00F9010C">
          <w:rPr>
            <w:rStyle w:val="Hyperlink"/>
            <w:noProof/>
            <w:lang w:val="en-US"/>
          </w:rPr>
          <w:t>Cost Estimate – Power Seat</w:t>
        </w:r>
        <w:r>
          <w:rPr>
            <w:noProof/>
            <w:webHidden/>
          </w:rPr>
          <w:tab/>
        </w:r>
        <w:r>
          <w:rPr>
            <w:noProof/>
            <w:webHidden/>
          </w:rPr>
          <w:fldChar w:fldCharType="begin"/>
        </w:r>
        <w:r>
          <w:rPr>
            <w:noProof/>
            <w:webHidden/>
          </w:rPr>
          <w:instrText xml:space="preserve"> PAGEREF _Toc520471138 \h </w:instrText>
        </w:r>
        <w:r>
          <w:rPr>
            <w:noProof/>
            <w:webHidden/>
          </w:rPr>
        </w:r>
        <w:r>
          <w:rPr>
            <w:noProof/>
            <w:webHidden/>
          </w:rPr>
          <w:fldChar w:fldCharType="separate"/>
        </w:r>
        <w:r>
          <w:rPr>
            <w:noProof/>
            <w:webHidden/>
          </w:rPr>
          <w:t>57</w:t>
        </w:r>
        <w:r>
          <w:rPr>
            <w:noProof/>
            <w:webHidden/>
          </w:rPr>
          <w:fldChar w:fldCharType="end"/>
        </w:r>
      </w:hyperlink>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hyperlink w:anchor="_Toc520471139" w:history="1">
        <w:r w:rsidRPr="00F9010C">
          <w:rPr>
            <w:rStyle w:val="Hyperlink"/>
            <w:noProof/>
          </w:rPr>
          <w:t>8</w:t>
        </w:r>
        <w:r>
          <w:rPr>
            <w:rFonts w:asciiTheme="minorHAnsi" w:eastAsiaTheme="minorEastAsia" w:hAnsiTheme="minorHAnsi" w:cstheme="minorBidi"/>
            <w:noProof/>
            <w:sz w:val="22"/>
            <w:szCs w:val="22"/>
            <w:lang w:val="en-US"/>
          </w:rPr>
          <w:tab/>
        </w:r>
        <w:r w:rsidRPr="00F9010C">
          <w:rPr>
            <w:rStyle w:val="Hyperlink"/>
            <w:noProof/>
          </w:rPr>
          <w:t>Conclusion and Recommendations</w:t>
        </w:r>
        <w:r>
          <w:rPr>
            <w:noProof/>
            <w:webHidden/>
          </w:rPr>
          <w:tab/>
        </w:r>
        <w:r>
          <w:rPr>
            <w:noProof/>
            <w:webHidden/>
          </w:rPr>
          <w:fldChar w:fldCharType="begin"/>
        </w:r>
        <w:r>
          <w:rPr>
            <w:noProof/>
            <w:webHidden/>
          </w:rPr>
          <w:instrText xml:space="preserve"> PAGEREF _Toc520471139 \h </w:instrText>
        </w:r>
        <w:r>
          <w:rPr>
            <w:noProof/>
            <w:webHidden/>
          </w:rPr>
        </w:r>
        <w:r>
          <w:rPr>
            <w:noProof/>
            <w:webHidden/>
          </w:rPr>
          <w:fldChar w:fldCharType="separate"/>
        </w:r>
        <w:r>
          <w:rPr>
            <w:noProof/>
            <w:webHidden/>
          </w:rPr>
          <w:t>58</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40" w:history="1">
        <w:r w:rsidRPr="00F9010C">
          <w:rPr>
            <w:rStyle w:val="Hyperlink"/>
            <w:noProof/>
          </w:rPr>
          <w:t>8.1</w:t>
        </w:r>
        <w:r>
          <w:rPr>
            <w:rFonts w:asciiTheme="minorHAnsi" w:eastAsiaTheme="minorEastAsia" w:hAnsiTheme="minorHAnsi" w:cstheme="minorBidi"/>
            <w:noProof/>
            <w:sz w:val="22"/>
            <w:szCs w:val="22"/>
            <w:lang w:val="en-US"/>
          </w:rPr>
          <w:tab/>
        </w:r>
        <w:r w:rsidRPr="00F9010C">
          <w:rPr>
            <w:rStyle w:val="Hyperlink"/>
            <w:noProof/>
          </w:rPr>
          <w:t>Summary of Project Results</w:t>
        </w:r>
        <w:r>
          <w:rPr>
            <w:noProof/>
            <w:webHidden/>
          </w:rPr>
          <w:tab/>
        </w:r>
        <w:r>
          <w:rPr>
            <w:noProof/>
            <w:webHidden/>
          </w:rPr>
          <w:fldChar w:fldCharType="begin"/>
        </w:r>
        <w:r>
          <w:rPr>
            <w:noProof/>
            <w:webHidden/>
          </w:rPr>
          <w:instrText xml:space="preserve"> PAGEREF _Toc520471140 \h </w:instrText>
        </w:r>
        <w:r>
          <w:rPr>
            <w:noProof/>
            <w:webHidden/>
          </w:rPr>
        </w:r>
        <w:r>
          <w:rPr>
            <w:noProof/>
            <w:webHidden/>
          </w:rPr>
          <w:fldChar w:fldCharType="separate"/>
        </w:r>
        <w:r>
          <w:rPr>
            <w:noProof/>
            <w:webHidden/>
          </w:rPr>
          <w:t>59</w:t>
        </w:r>
        <w:r>
          <w:rPr>
            <w:noProof/>
            <w:webHidden/>
          </w:rPr>
          <w:fldChar w:fldCharType="end"/>
        </w:r>
      </w:hyperlink>
    </w:p>
    <w:p w:rsidR="00D47D56" w:rsidRDefault="00D47D56">
      <w:pPr>
        <w:pStyle w:val="TOC2"/>
        <w:tabs>
          <w:tab w:val="left" w:pos="880"/>
          <w:tab w:val="right" w:leader="dot" w:pos="9350"/>
        </w:tabs>
        <w:rPr>
          <w:rFonts w:asciiTheme="minorHAnsi" w:eastAsiaTheme="minorEastAsia" w:hAnsiTheme="minorHAnsi" w:cstheme="minorBidi"/>
          <w:noProof/>
          <w:sz w:val="22"/>
          <w:szCs w:val="22"/>
          <w:lang w:val="en-US"/>
        </w:rPr>
      </w:pPr>
      <w:hyperlink w:anchor="_Toc520471141" w:history="1">
        <w:r w:rsidRPr="00F9010C">
          <w:rPr>
            <w:rStyle w:val="Hyperlink"/>
            <w:noProof/>
          </w:rPr>
          <w:t>8.2</w:t>
        </w:r>
        <w:r>
          <w:rPr>
            <w:rFonts w:asciiTheme="minorHAnsi" w:eastAsiaTheme="minorEastAsia" w:hAnsiTheme="minorHAnsi" w:cstheme="minorBidi"/>
            <w:noProof/>
            <w:sz w:val="22"/>
            <w:szCs w:val="22"/>
            <w:lang w:val="en-US"/>
          </w:rPr>
          <w:tab/>
        </w:r>
        <w:r w:rsidRPr="00F9010C">
          <w:rPr>
            <w:rStyle w:val="Hyperlink"/>
            <w:noProof/>
          </w:rPr>
          <w:t>Recommendations</w:t>
        </w:r>
        <w:r>
          <w:rPr>
            <w:noProof/>
            <w:webHidden/>
          </w:rPr>
          <w:tab/>
        </w:r>
        <w:r>
          <w:rPr>
            <w:noProof/>
            <w:webHidden/>
          </w:rPr>
          <w:fldChar w:fldCharType="begin"/>
        </w:r>
        <w:r>
          <w:rPr>
            <w:noProof/>
            <w:webHidden/>
          </w:rPr>
          <w:instrText xml:space="preserve"> PAGEREF _Toc520471141 \h </w:instrText>
        </w:r>
        <w:r>
          <w:rPr>
            <w:noProof/>
            <w:webHidden/>
          </w:rPr>
        </w:r>
        <w:r>
          <w:rPr>
            <w:noProof/>
            <w:webHidden/>
          </w:rPr>
          <w:fldChar w:fldCharType="separate"/>
        </w:r>
        <w:r>
          <w:rPr>
            <w:noProof/>
            <w:webHidden/>
          </w:rPr>
          <w:t>61</w:t>
        </w:r>
        <w:r>
          <w:rPr>
            <w:noProof/>
            <w:webHidden/>
          </w:rPr>
          <w:fldChar w:fldCharType="end"/>
        </w:r>
      </w:hyperlink>
    </w:p>
    <w:p w:rsidR="00D47D56" w:rsidRDefault="00D47D56">
      <w:pPr>
        <w:pStyle w:val="TOC1"/>
        <w:tabs>
          <w:tab w:val="left" w:pos="480"/>
          <w:tab w:val="right" w:leader="dot" w:pos="9350"/>
        </w:tabs>
        <w:rPr>
          <w:rFonts w:asciiTheme="minorHAnsi" w:eastAsiaTheme="minorEastAsia" w:hAnsiTheme="minorHAnsi" w:cstheme="minorBidi"/>
          <w:noProof/>
          <w:sz w:val="22"/>
          <w:szCs w:val="22"/>
          <w:lang w:val="en-US"/>
        </w:rPr>
      </w:pPr>
      <w:hyperlink w:anchor="_Toc520471142" w:history="1">
        <w:r w:rsidRPr="00F9010C">
          <w:rPr>
            <w:rStyle w:val="Hyperlink"/>
            <w:noProof/>
          </w:rPr>
          <w:t>9</w:t>
        </w:r>
        <w:r>
          <w:rPr>
            <w:rFonts w:asciiTheme="minorHAnsi" w:eastAsiaTheme="minorEastAsia" w:hAnsiTheme="minorHAnsi" w:cstheme="minorBidi"/>
            <w:noProof/>
            <w:sz w:val="22"/>
            <w:szCs w:val="22"/>
            <w:lang w:val="en-US"/>
          </w:rPr>
          <w:tab/>
        </w:r>
        <w:r w:rsidRPr="00F9010C">
          <w:rPr>
            <w:rStyle w:val="Hyperlink"/>
            <w:noProof/>
          </w:rPr>
          <w:t>Appendix A</w:t>
        </w:r>
        <w:r>
          <w:rPr>
            <w:noProof/>
            <w:webHidden/>
          </w:rPr>
          <w:tab/>
        </w:r>
        <w:r>
          <w:rPr>
            <w:noProof/>
            <w:webHidden/>
          </w:rPr>
          <w:fldChar w:fldCharType="begin"/>
        </w:r>
        <w:r>
          <w:rPr>
            <w:noProof/>
            <w:webHidden/>
          </w:rPr>
          <w:instrText xml:space="preserve"> PAGEREF _Toc520471142 \h </w:instrText>
        </w:r>
        <w:r>
          <w:rPr>
            <w:noProof/>
            <w:webHidden/>
          </w:rPr>
        </w:r>
        <w:r>
          <w:rPr>
            <w:noProof/>
            <w:webHidden/>
          </w:rPr>
          <w:fldChar w:fldCharType="separate"/>
        </w:r>
        <w:r>
          <w:rPr>
            <w:noProof/>
            <w:webHidden/>
          </w:rPr>
          <w:t>63</w:t>
        </w:r>
        <w:r>
          <w:rPr>
            <w:noProof/>
            <w:webHidden/>
          </w:rPr>
          <w:fldChar w:fldCharType="end"/>
        </w:r>
      </w:hyperlink>
    </w:p>
    <w:p w:rsidR="00D47D56" w:rsidRDefault="00D47D56">
      <w:r>
        <w:fldChar w:fldCharType="end"/>
      </w:r>
    </w:p>
    <w:p w:rsidR="00D47D56" w:rsidRDefault="00D47D56" w:rsidP="007F49B9">
      <w:pPr>
        <w:rPr>
          <w:lang w:val="en-GB"/>
        </w:rPr>
      </w:pPr>
    </w:p>
    <w:p w:rsidR="00D47D56" w:rsidRDefault="00D47D56" w:rsidP="007F49B9">
      <w:pPr>
        <w:rPr>
          <w:lang w:val="en-GB"/>
        </w:rPr>
      </w:pPr>
    </w:p>
    <w:p w:rsidR="00D47D56" w:rsidRDefault="00D47D56">
      <w:pPr>
        <w:pStyle w:val="TableofFigures"/>
        <w:tabs>
          <w:tab w:val="right" w:leader="dot" w:pos="10070"/>
        </w:tabs>
        <w:rPr>
          <w:b/>
          <w:lang w:val="en-GB"/>
        </w:rPr>
      </w:pPr>
      <w:r>
        <w:rPr>
          <w:lang w:val="en-GB"/>
        </w:rPr>
        <w:br w:type="page"/>
      </w:r>
      <w:r w:rsidRPr="00307E8F">
        <w:rPr>
          <w:b/>
          <w:lang w:val="en-GB"/>
        </w:rPr>
        <w:t>LIST OF FIGURES</w:t>
      </w:r>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r w:rsidRPr="003274FA">
        <w:rPr>
          <w:lang w:val="en-GB"/>
        </w:rPr>
        <w:fldChar w:fldCharType="begin"/>
      </w:r>
      <w:r w:rsidRPr="003274FA">
        <w:rPr>
          <w:lang w:val="en-GB"/>
        </w:rPr>
        <w:instrText xml:space="preserve"> TOC \h \z \c "Figure" </w:instrText>
      </w:r>
      <w:r w:rsidRPr="003274FA">
        <w:rPr>
          <w:lang w:val="en-GB"/>
        </w:rPr>
        <w:fldChar w:fldCharType="separate"/>
      </w:r>
      <w:hyperlink w:anchor="_Toc520471143" w:history="1">
        <w:r w:rsidRPr="00000BEC">
          <w:rPr>
            <w:rStyle w:val="Hyperlink"/>
            <w:noProof/>
          </w:rPr>
          <w:t>Figure 1: Seat Assemblies</w:t>
        </w:r>
        <w:r>
          <w:rPr>
            <w:noProof/>
            <w:webHidden/>
          </w:rPr>
          <w:tab/>
        </w:r>
        <w:r>
          <w:rPr>
            <w:noProof/>
            <w:webHidden/>
          </w:rPr>
          <w:fldChar w:fldCharType="begin"/>
        </w:r>
        <w:r>
          <w:rPr>
            <w:noProof/>
            <w:webHidden/>
          </w:rPr>
          <w:instrText xml:space="preserve"> PAGEREF _Toc520471143 \h </w:instrText>
        </w:r>
        <w:r>
          <w:rPr>
            <w:noProof/>
            <w:webHidden/>
          </w:rPr>
        </w:r>
        <w:r>
          <w:rPr>
            <w:noProof/>
            <w:webHidden/>
          </w:rPr>
          <w:fldChar w:fldCharType="separate"/>
        </w:r>
        <w:r>
          <w:rPr>
            <w:noProof/>
            <w:webHidden/>
          </w:rPr>
          <w:t>9</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44" w:history="1">
        <w:r w:rsidRPr="00000BEC">
          <w:rPr>
            <w:rStyle w:val="Hyperlink"/>
            <w:noProof/>
          </w:rPr>
          <w:t>Figure 2: Schematic Diagram of the Seat Back Pull Loading</w:t>
        </w:r>
        <w:r>
          <w:rPr>
            <w:noProof/>
            <w:webHidden/>
          </w:rPr>
          <w:tab/>
        </w:r>
        <w:r>
          <w:rPr>
            <w:noProof/>
            <w:webHidden/>
          </w:rPr>
          <w:fldChar w:fldCharType="begin"/>
        </w:r>
        <w:r>
          <w:rPr>
            <w:noProof/>
            <w:webHidden/>
          </w:rPr>
          <w:instrText xml:space="preserve"> PAGEREF _Toc520471144 \h </w:instrText>
        </w:r>
        <w:r>
          <w:rPr>
            <w:noProof/>
            <w:webHidden/>
          </w:rPr>
        </w:r>
        <w:r>
          <w:rPr>
            <w:noProof/>
            <w:webHidden/>
          </w:rPr>
          <w:fldChar w:fldCharType="separate"/>
        </w:r>
        <w:r>
          <w:rPr>
            <w:noProof/>
            <w:webHidden/>
          </w:rPr>
          <w:t>10</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45" w:history="1">
        <w:r w:rsidRPr="00000BEC">
          <w:rPr>
            <w:rStyle w:val="Hyperlink"/>
            <w:noProof/>
          </w:rPr>
          <w:t>Figure 3: Seat Back Pull Test Seat Setup – Manual Seat</w:t>
        </w:r>
        <w:r>
          <w:rPr>
            <w:noProof/>
            <w:webHidden/>
          </w:rPr>
          <w:tab/>
        </w:r>
        <w:r>
          <w:rPr>
            <w:noProof/>
            <w:webHidden/>
          </w:rPr>
          <w:fldChar w:fldCharType="begin"/>
        </w:r>
        <w:r>
          <w:rPr>
            <w:noProof/>
            <w:webHidden/>
          </w:rPr>
          <w:instrText xml:space="preserve"> PAGEREF _Toc520471145 \h </w:instrText>
        </w:r>
        <w:r>
          <w:rPr>
            <w:noProof/>
            <w:webHidden/>
          </w:rPr>
        </w:r>
        <w:r>
          <w:rPr>
            <w:noProof/>
            <w:webHidden/>
          </w:rPr>
          <w:fldChar w:fldCharType="separate"/>
        </w:r>
        <w:r>
          <w:rPr>
            <w:noProof/>
            <w:webHidden/>
          </w:rPr>
          <w:t>11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46" w:history="1">
        <w:r w:rsidRPr="00000BEC">
          <w:rPr>
            <w:rStyle w:val="Hyperlink"/>
            <w:noProof/>
          </w:rPr>
          <w:t>Figure 4: Seat Back Pull Test, Post Test – Manual Seat</w:t>
        </w:r>
        <w:r>
          <w:rPr>
            <w:noProof/>
            <w:webHidden/>
          </w:rPr>
          <w:tab/>
        </w:r>
        <w:r>
          <w:rPr>
            <w:noProof/>
            <w:webHidden/>
          </w:rPr>
          <w:fldChar w:fldCharType="begin"/>
        </w:r>
        <w:r>
          <w:rPr>
            <w:noProof/>
            <w:webHidden/>
          </w:rPr>
          <w:instrText xml:space="preserve"> PAGEREF _Toc520471146 \h </w:instrText>
        </w:r>
        <w:r>
          <w:rPr>
            <w:noProof/>
            <w:webHidden/>
          </w:rPr>
        </w:r>
        <w:r>
          <w:rPr>
            <w:noProof/>
            <w:webHidden/>
          </w:rPr>
          <w:fldChar w:fldCharType="separate"/>
        </w:r>
        <w:r>
          <w:rPr>
            <w:noProof/>
            <w:webHidden/>
          </w:rPr>
          <w:t>12</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47" w:history="1">
        <w:r w:rsidRPr="00000BEC">
          <w:rPr>
            <w:rStyle w:val="Hyperlink"/>
            <w:noProof/>
          </w:rPr>
          <w:t>Figure 5: Seat Back Pull Test, Post Test, Seat Back Frame Deformation – Manual Seat</w:t>
        </w:r>
        <w:r>
          <w:rPr>
            <w:noProof/>
            <w:webHidden/>
          </w:rPr>
          <w:tab/>
        </w:r>
        <w:r>
          <w:rPr>
            <w:noProof/>
            <w:webHidden/>
          </w:rPr>
          <w:fldChar w:fldCharType="begin"/>
        </w:r>
        <w:r>
          <w:rPr>
            <w:noProof/>
            <w:webHidden/>
          </w:rPr>
          <w:instrText xml:space="preserve"> PAGEREF _Toc520471147 \h </w:instrText>
        </w:r>
        <w:r>
          <w:rPr>
            <w:noProof/>
            <w:webHidden/>
          </w:rPr>
        </w:r>
        <w:r>
          <w:rPr>
            <w:noProof/>
            <w:webHidden/>
          </w:rPr>
          <w:fldChar w:fldCharType="separate"/>
        </w:r>
        <w:r>
          <w:rPr>
            <w:noProof/>
            <w:webHidden/>
          </w:rPr>
          <w:t>12</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48" w:history="1">
        <w:r w:rsidRPr="00000BEC">
          <w:rPr>
            <w:rStyle w:val="Hyperlink"/>
            <w:noProof/>
          </w:rPr>
          <w:t>Figure 6: Seat Back Pull Test Seat up – Power Seat</w:t>
        </w:r>
        <w:r>
          <w:rPr>
            <w:noProof/>
            <w:webHidden/>
          </w:rPr>
          <w:tab/>
        </w:r>
        <w:r>
          <w:rPr>
            <w:noProof/>
            <w:webHidden/>
          </w:rPr>
          <w:fldChar w:fldCharType="begin"/>
        </w:r>
        <w:r>
          <w:rPr>
            <w:noProof/>
            <w:webHidden/>
          </w:rPr>
          <w:instrText xml:space="preserve"> PAGEREF _Toc520471148 \h </w:instrText>
        </w:r>
        <w:r>
          <w:rPr>
            <w:noProof/>
            <w:webHidden/>
          </w:rPr>
        </w:r>
        <w:r>
          <w:rPr>
            <w:noProof/>
            <w:webHidden/>
          </w:rPr>
          <w:fldChar w:fldCharType="separate"/>
        </w:r>
        <w:r>
          <w:rPr>
            <w:noProof/>
            <w:webHidden/>
          </w:rPr>
          <w:t>13</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49" w:history="1">
        <w:r w:rsidRPr="00000BEC">
          <w:rPr>
            <w:rStyle w:val="Hyperlink"/>
            <w:noProof/>
          </w:rPr>
          <w:t>Figure 7: Seat Back Pull Test, Post Test – Power Seat</w:t>
        </w:r>
        <w:r>
          <w:rPr>
            <w:noProof/>
            <w:webHidden/>
          </w:rPr>
          <w:tab/>
        </w:r>
        <w:r>
          <w:rPr>
            <w:noProof/>
            <w:webHidden/>
          </w:rPr>
          <w:fldChar w:fldCharType="begin"/>
        </w:r>
        <w:r>
          <w:rPr>
            <w:noProof/>
            <w:webHidden/>
          </w:rPr>
          <w:instrText xml:space="preserve"> PAGEREF _Toc520471149 \h </w:instrText>
        </w:r>
        <w:r>
          <w:rPr>
            <w:noProof/>
            <w:webHidden/>
          </w:rPr>
        </w:r>
        <w:r>
          <w:rPr>
            <w:noProof/>
            <w:webHidden/>
          </w:rPr>
          <w:fldChar w:fldCharType="separate"/>
        </w:r>
        <w:r>
          <w:rPr>
            <w:noProof/>
            <w:webHidden/>
          </w:rPr>
          <w:t>14</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0" w:history="1">
        <w:r w:rsidRPr="00000BEC">
          <w:rPr>
            <w:rStyle w:val="Hyperlink"/>
            <w:noProof/>
          </w:rPr>
          <w:t>Figure 8: Seat Back Pull Test, Post Test, Seat Back Frame Deformation – Power Seat</w:t>
        </w:r>
        <w:r>
          <w:rPr>
            <w:noProof/>
            <w:webHidden/>
          </w:rPr>
          <w:tab/>
        </w:r>
        <w:r>
          <w:rPr>
            <w:noProof/>
            <w:webHidden/>
          </w:rPr>
          <w:fldChar w:fldCharType="begin"/>
        </w:r>
        <w:r>
          <w:rPr>
            <w:noProof/>
            <w:webHidden/>
          </w:rPr>
          <w:instrText xml:space="preserve"> PAGEREF _Toc520471150 \h </w:instrText>
        </w:r>
        <w:r>
          <w:rPr>
            <w:noProof/>
            <w:webHidden/>
          </w:rPr>
        </w:r>
        <w:r>
          <w:rPr>
            <w:noProof/>
            <w:webHidden/>
          </w:rPr>
          <w:fldChar w:fldCharType="separate"/>
        </w:r>
        <w:r>
          <w:rPr>
            <w:noProof/>
            <w:webHidden/>
          </w:rPr>
          <w:t>14</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1" w:history="1">
        <w:r w:rsidRPr="00000BEC">
          <w:rPr>
            <w:rStyle w:val="Hyperlink"/>
            <w:noProof/>
          </w:rPr>
          <w:t>Figure 9: Scanned Seat Models</w:t>
        </w:r>
        <w:r>
          <w:rPr>
            <w:noProof/>
            <w:webHidden/>
          </w:rPr>
          <w:tab/>
        </w:r>
        <w:r>
          <w:rPr>
            <w:noProof/>
            <w:webHidden/>
          </w:rPr>
          <w:fldChar w:fldCharType="begin"/>
        </w:r>
        <w:r>
          <w:rPr>
            <w:noProof/>
            <w:webHidden/>
          </w:rPr>
          <w:instrText xml:space="preserve"> PAGEREF _Toc520471151 \h </w:instrText>
        </w:r>
        <w:r>
          <w:rPr>
            <w:noProof/>
            <w:webHidden/>
          </w:rPr>
        </w:r>
        <w:r>
          <w:rPr>
            <w:noProof/>
            <w:webHidden/>
          </w:rPr>
          <w:fldChar w:fldCharType="separate"/>
        </w:r>
        <w:r>
          <w:rPr>
            <w:noProof/>
            <w:webHidden/>
          </w:rPr>
          <w:t>15</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2" w:history="1">
        <w:r w:rsidRPr="00000BEC">
          <w:rPr>
            <w:rStyle w:val="Hyperlink"/>
            <w:noProof/>
          </w:rPr>
          <w:t>Figure 10: MY 2014 Detailed FE Models</w:t>
        </w:r>
        <w:r>
          <w:rPr>
            <w:noProof/>
            <w:webHidden/>
          </w:rPr>
          <w:tab/>
        </w:r>
        <w:r>
          <w:rPr>
            <w:noProof/>
            <w:webHidden/>
          </w:rPr>
          <w:fldChar w:fldCharType="begin"/>
        </w:r>
        <w:r>
          <w:rPr>
            <w:noProof/>
            <w:webHidden/>
          </w:rPr>
          <w:instrText xml:space="preserve"> PAGEREF _Toc520471152 \h </w:instrText>
        </w:r>
        <w:r>
          <w:rPr>
            <w:noProof/>
            <w:webHidden/>
          </w:rPr>
        </w:r>
        <w:r>
          <w:rPr>
            <w:noProof/>
            <w:webHidden/>
          </w:rPr>
          <w:fldChar w:fldCharType="separate"/>
        </w:r>
        <w:r>
          <w:rPr>
            <w:noProof/>
            <w:webHidden/>
          </w:rPr>
          <w:t>16</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3" w:history="1">
        <w:r w:rsidRPr="00000BEC">
          <w:rPr>
            <w:rStyle w:val="Hyperlink"/>
            <w:noProof/>
          </w:rPr>
          <w:t>Figure 11: Manual Seat FE Model Setup, Loading and Boundary Conditions</w:t>
        </w:r>
        <w:r>
          <w:rPr>
            <w:noProof/>
            <w:webHidden/>
          </w:rPr>
          <w:tab/>
        </w:r>
        <w:r>
          <w:rPr>
            <w:noProof/>
            <w:webHidden/>
          </w:rPr>
          <w:fldChar w:fldCharType="begin"/>
        </w:r>
        <w:r>
          <w:rPr>
            <w:noProof/>
            <w:webHidden/>
          </w:rPr>
          <w:instrText xml:space="preserve"> PAGEREF _Toc520471153 \h </w:instrText>
        </w:r>
        <w:r>
          <w:rPr>
            <w:noProof/>
            <w:webHidden/>
          </w:rPr>
        </w:r>
        <w:r>
          <w:rPr>
            <w:noProof/>
            <w:webHidden/>
          </w:rPr>
          <w:fldChar w:fldCharType="separate"/>
        </w:r>
        <w:r>
          <w:rPr>
            <w:noProof/>
            <w:webHidden/>
          </w:rPr>
          <w:t>17</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4" w:history="1">
        <w:r w:rsidRPr="00000BEC">
          <w:rPr>
            <w:rStyle w:val="Hyperlink"/>
            <w:noProof/>
          </w:rPr>
          <w:t>Figure 12: Loading Curve – Manual Seat</w:t>
        </w:r>
        <w:r>
          <w:rPr>
            <w:noProof/>
            <w:webHidden/>
          </w:rPr>
          <w:tab/>
        </w:r>
        <w:r>
          <w:rPr>
            <w:noProof/>
            <w:webHidden/>
          </w:rPr>
          <w:fldChar w:fldCharType="begin"/>
        </w:r>
        <w:r>
          <w:rPr>
            <w:noProof/>
            <w:webHidden/>
          </w:rPr>
          <w:instrText xml:space="preserve"> PAGEREF _Toc520471154 \h </w:instrText>
        </w:r>
        <w:r>
          <w:rPr>
            <w:noProof/>
            <w:webHidden/>
          </w:rPr>
        </w:r>
        <w:r>
          <w:rPr>
            <w:noProof/>
            <w:webHidden/>
          </w:rPr>
          <w:fldChar w:fldCharType="separate"/>
        </w:r>
        <w:r>
          <w:rPr>
            <w:noProof/>
            <w:webHidden/>
          </w:rPr>
          <w:t>17</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5" w:history="1">
        <w:r w:rsidRPr="00000BEC">
          <w:rPr>
            <w:rStyle w:val="Hyperlink"/>
            <w:noProof/>
          </w:rPr>
          <w:t>Figure 13: Global Deformation of the Seat Frame – Manual Seat</w:t>
        </w:r>
        <w:r>
          <w:rPr>
            <w:noProof/>
            <w:webHidden/>
          </w:rPr>
          <w:tab/>
        </w:r>
        <w:r>
          <w:rPr>
            <w:noProof/>
            <w:webHidden/>
          </w:rPr>
          <w:fldChar w:fldCharType="begin"/>
        </w:r>
        <w:r>
          <w:rPr>
            <w:noProof/>
            <w:webHidden/>
          </w:rPr>
          <w:instrText xml:space="preserve"> PAGEREF _Toc520471155 \h </w:instrText>
        </w:r>
        <w:r>
          <w:rPr>
            <w:noProof/>
            <w:webHidden/>
          </w:rPr>
        </w:r>
        <w:r>
          <w:rPr>
            <w:noProof/>
            <w:webHidden/>
          </w:rPr>
          <w:fldChar w:fldCharType="separate"/>
        </w:r>
        <w:r>
          <w:rPr>
            <w:noProof/>
            <w:webHidden/>
          </w:rPr>
          <w:t>18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6" w:history="1">
        <w:r w:rsidRPr="00000BEC">
          <w:rPr>
            <w:rStyle w:val="Hyperlink"/>
            <w:noProof/>
          </w:rPr>
          <w:t>Figure 14: Deformation of LHS Seat Frame – Manual Seat</w:t>
        </w:r>
        <w:r>
          <w:rPr>
            <w:noProof/>
            <w:webHidden/>
          </w:rPr>
          <w:tab/>
        </w:r>
        <w:r>
          <w:rPr>
            <w:noProof/>
            <w:webHidden/>
          </w:rPr>
          <w:fldChar w:fldCharType="begin"/>
        </w:r>
        <w:r>
          <w:rPr>
            <w:noProof/>
            <w:webHidden/>
          </w:rPr>
          <w:instrText xml:space="preserve"> PAGEREF _Toc520471156 \h </w:instrText>
        </w:r>
        <w:r>
          <w:rPr>
            <w:noProof/>
            <w:webHidden/>
          </w:rPr>
        </w:r>
        <w:r>
          <w:rPr>
            <w:noProof/>
            <w:webHidden/>
          </w:rPr>
          <w:fldChar w:fldCharType="separate"/>
        </w:r>
        <w:r>
          <w:rPr>
            <w:noProof/>
            <w:webHidden/>
          </w:rPr>
          <w:t>18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7" w:history="1">
        <w:r w:rsidRPr="00000BEC">
          <w:rPr>
            <w:rStyle w:val="Hyperlink"/>
            <w:noProof/>
          </w:rPr>
          <w:t>Figure 15: Deformation of RHS Seat Frame – Manual Seat</w:t>
        </w:r>
        <w:r>
          <w:rPr>
            <w:noProof/>
            <w:webHidden/>
          </w:rPr>
          <w:tab/>
        </w:r>
        <w:r>
          <w:rPr>
            <w:noProof/>
            <w:webHidden/>
          </w:rPr>
          <w:fldChar w:fldCharType="begin"/>
        </w:r>
        <w:r>
          <w:rPr>
            <w:noProof/>
            <w:webHidden/>
          </w:rPr>
          <w:instrText xml:space="preserve"> PAGEREF _Toc520471157 \h </w:instrText>
        </w:r>
        <w:r>
          <w:rPr>
            <w:noProof/>
            <w:webHidden/>
          </w:rPr>
        </w:r>
        <w:r>
          <w:rPr>
            <w:noProof/>
            <w:webHidden/>
          </w:rPr>
          <w:fldChar w:fldCharType="separate"/>
        </w:r>
        <w:r>
          <w:rPr>
            <w:noProof/>
            <w:webHidden/>
          </w:rPr>
          <w:t>19</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8" w:history="1">
        <w:r w:rsidRPr="00000BEC">
          <w:rPr>
            <w:rStyle w:val="Hyperlink"/>
            <w:noProof/>
          </w:rPr>
          <w:t>Figure 16: Manual Seat Deformation at Failure Area Similar to Test</w:t>
        </w:r>
        <w:r>
          <w:rPr>
            <w:noProof/>
            <w:webHidden/>
          </w:rPr>
          <w:tab/>
        </w:r>
        <w:r>
          <w:rPr>
            <w:noProof/>
            <w:webHidden/>
          </w:rPr>
          <w:fldChar w:fldCharType="begin"/>
        </w:r>
        <w:r>
          <w:rPr>
            <w:noProof/>
            <w:webHidden/>
          </w:rPr>
          <w:instrText xml:space="preserve"> PAGEREF _Toc520471158 \h </w:instrText>
        </w:r>
        <w:r>
          <w:rPr>
            <w:noProof/>
            <w:webHidden/>
          </w:rPr>
        </w:r>
        <w:r>
          <w:rPr>
            <w:noProof/>
            <w:webHidden/>
          </w:rPr>
          <w:fldChar w:fldCharType="separate"/>
        </w:r>
        <w:r>
          <w:rPr>
            <w:noProof/>
            <w:webHidden/>
          </w:rPr>
          <w:t>19</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59" w:history="1">
        <w:r w:rsidRPr="00000BEC">
          <w:rPr>
            <w:rStyle w:val="Hyperlink"/>
            <w:noProof/>
          </w:rPr>
          <w:t>Figure 17: Force vs. Displacement Curves – Manual Seat</w:t>
        </w:r>
        <w:r>
          <w:rPr>
            <w:noProof/>
            <w:webHidden/>
          </w:rPr>
          <w:tab/>
        </w:r>
        <w:r>
          <w:rPr>
            <w:noProof/>
            <w:webHidden/>
          </w:rPr>
          <w:fldChar w:fldCharType="begin"/>
        </w:r>
        <w:r>
          <w:rPr>
            <w:noProof/>
            <w:webHidden/>
          </w:rPr>
          <w:instrText xml:space="preserve"> PAGEREF _Toc520471159 \h </w:instrText>
        </w:r>
        <w:r>
          <w:rPr>
            <w:noProof/>
            <w:webHidden/>
          </w:rPr>
        </w:r>
        <w:r>
          <w:rPr>
            <w:noProof/>
            <w:webHidden/>
          </w:rPr>
          <w:fldChar w:fldCharType="separate"/>
        </w:r>
        <w:r>
          <w:rPr>
            <w:noProof/>
            <w:webHidden/>
          </w:rPr>
          <w:t>20</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0" w:history="1">
        <w:r w:rsidRPr="00000BEC">
          <w:rPr>
            <w:rStyle w:val="Hyperlink"/>
            <w:noProof/>
          </w:rPr>
          <w:t>Figure 18: Loading Curve – Power Seat.</w:t>
        </w:r>
        <w:r>
          <w:rPr>
            <w:noProof/>
            <w:webHidden/>
          </w:rPr>
          <w:tab/>
        </w:r>
        <w:r>
          <w:rPr>
            <w:noProof/>
            <w:webHidden/>
          </w:rPr>
          <w:fldChar w:fldCharType="begin"/>
        </w:r>
        <w:r>
          <w:rPr>
            <w:noProof/>
            <w:webHidden/>
          </w:rPr>
          <w:instrText xml:space="preserve"> PAGEREF _Toc520471160 \h </w:instrText>
        </w:r>
        <w:r>
          <w:rPr>
            <w:noProof/>
            <w:webHidden/>
          </w:rPr>
        </w:r>
        <w:r>
          <w:rPr>
            <w:noProof/>
            <w:webHidden/>
          </w:rPr>
          <w:fldChar w:fldCharType="separate"/>
        </w:r>
        <w:r>
          <w:rPr>
            <w:noProof/>
            <w:webHidden/>
          </w:rPr>
          <w:t>21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1" w:history="1">
        <w:r w:rsidRPr="00000BEC">
          <w:rPr>
            <w:rStyle w:val="Hyperlink"/>
            <w:noProof/>
          </w:rPr>
          <w:t>Figure 19: Global Deformation the Seat Frame – Power Seat</w:t>
        </w:r>
        <w:r>
          <w:rPr>
            <w:noProof/>
            <w:webHidden/>
          </w:rPr>
          <w:tab/>
        </w:r>
        <w:r>
          <w:rPr>
            <w:noProof/>
            <w:webHidden/>
          </w:rPr>
          <w:fldChar w:fldCharType="begin"/>
        </w:r>
        <w:r>
          <w:rPr>
            <w:noProof/>
            <w:webHidden/>
          </w:rPr>
          <w:instrText xml:space="preserve"> PAGEREF _Toc520471161 \h </w:instrText>
        </w:r>
        <w:r>
          <w:rPr>
            <w:noProof/>
            <w:webHidden/>
          </w:rPr>
        </w:r>
        <w:r>
          <w:rPr>
            <w:noProof/>
            <w:webHidden/>
          </w:rPr>
          <w:fldChar w:fldCharType="separate"/>
        </w:r>
        <w:r>
          <w:rPr>
            <w:noProof/>
            <w:webHidden/>
          </w:rPr>
          <w:t>21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2" w:history="1">
        <w:r w:rsidRPr="00000BEC">
          <w:rPr>
            <w:rStyle w:val="Hyperlink"/>
            <w:noProof/>
          </w:rPr>
          <w:t>Figure 20: Deformation of LHS Seat Frame – Power Seat</w:t>
        </w:r>
        <w:r>
          <w:rPr>
            <w:noProof/>
            <w:webHidden/>
          </w:rPr>
          <w:tab/>
        </w:r>
        <w:r>
          <w:rPr>
            <w:noProof/>
            <w:webHidden/>
          </w:rPr>
          <w:fldChar w:fldCharType="begin"/>
        </w:r>
        <w:r>
          <w:rPr>
            <w:noProof/>
            <w:webHidden/>
          </w:rPr>
          <w:instrText xml:space="preserve"> PAGEREF _Toc520471162 \h </w:instrText>
        </w:r>
        <w:r>
          <w:rPr>
            <w:noProof/>
            <w:webHidden/>
          </w:rPr>
        </w:r>
        <w:r>
          <w:rPr>
            <w:noProof/>
            <w:webHidden/>
          </w:rPr>
          <w:fldChar w:fldCharType="separate"/>
        </w:r>
        <w:r>
          <w:rPr>
            <w:noProof/>
            <w:webHidden/>
          </w:rPr>
          <w:t>22</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3" w:history="1">
        <w:r w:rsidRPr="00000BEC">
          <w:rPr>
            <w:rStyle w:val="Hyperlink"/>
            <w:noProof/>
          </w:rPr>
          <w:t>Figure 21: Deformation of RHS Seat Frame – Power Seat</w:t>
        </w:r>
        <w:r>
          <w:rPr>
            <w:noProof/>
            <w:webHidden/>
          </w:rPr>
          <w:tab/>
        </w:r>
        <w:r>
          <w:rPr>
            <w:noProof/>
            <w:webHidden/>
          </w:rPr>
          <w:fldChar w:fldCharType="begin"/>
        </w:r>
        <w:r>
          <w:rPr>
            <w:noProof/>
            <w:webHidden/>
          </w:rPr>
          <w:instrText xml:space="preserve"> PAGEREF _Toc520471163 \h </w:instrText>
        </w:r>
        <w:r>
          <w:rPr>
            <w:noProof/>
            <w:webHidden/>
          </w:rPr>
        </w:r>
        <w:r>
          <w:rPr>
            <w:noProof/>
            <w:webHidden/>
          </w:rPr>
          <w:fldChar w:fldCharType="separate"/>
        </w:r>
        <w:r>
          <w:rPr>
            <w:noProof/>
            <w:webHidden/>
          </w:rPr>
          <w:t>22</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4" w:history="1">
        <w:r w:rsidRPr="00000BEC">
          <w:rPr>
            <w:rStyle w:val="Hyperlink"/>
            <w:noProof/>
          </w:rPr>
          <w:t>Figure 22: Power Seat Deformation at Failure Area Similar to Test</w:t>
        </w:r>
        <w:r>
          <w:rPr>
            <w:noProof/>
            <w:webHidden/>
          </w:rPr>
          <w:tab/>
        </w:r>
        <w:r>
          <w:rPr>
            <w:noProof/>
            <w:webHidden/>
          </w:rPr>
          <w:fldChar w:fldCharType="begin"/>
        </w:r>
        <w:r>
          <w:rPr>
            <w:noProof/>
            <w:webHidden/>
          </w:rPr>
          <w:instrText xml:space="preserve"> PAGEREF _Toc520471164 \h </w:instrText>
        </w:r>
        <w:r>
          <w:rPr>
            <w:noProof/>
            <w:webHidden/>
          </w:rPr>
        </w:r>
        <w:r>
          <w:rPr>
            <w:noProof/>
            <w:webHidden/>
          </w:rPr>
          <w:fldChar w:fldCharType="separate"/>
        </w:r>
        <w:r>
          <w:rPr>
            <w:noProof/>
            <w:webHidden/>
          </w:rPr>
          <w:t>23</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5" w:history="1">
        <w:r w:rsidRPr="00000BEC">
          <w:rPr>
            <w:rStyle w:val="Hyperlink"/>
            <w:noProof/>
          </w:rPr>
          <w:t>Figure 23: Force vs. Displacement Curves – Power Seat</w:t>
        </w:r>
        <w:r>
          <w:rPr>
            <w:noProof/>
            <w:webHidden/>
          </w:rPr>
          <w:tab/>
        </w:r>
        <w:r>
          <w:rPr>
            <w:noProof/>
            <w:webHidden/>
          </w:rPr>
          <w:fldChar w:fldCharType="begin"/>
        </w:r>
        <w:r>
          <w:rPr>
            <w:noProof/>
            <w:webHidden/>
          </w:rPr>
          <w:instrText xml:space="preserve"> PAGEREF _Toc520471165 \h </w:instrText>
        </w:r>
        <w:r>
          <w:rPr>
            <w:noProof/>
            <w:webHidden/>
          </w:rPr>
        </w:r>
        <w:r>
          <w:rPr>
            <w:noProof/>
            <w:webHidden/>
          </w:rPr>
          <w:fldChar w:fldCharType="separate"/>
        </w:r>
        <w:r>
          <w:rPr>
            <w:noProof/>
            <w:webHidden/>
          </w:rPr>
          <w:t>24</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6" w:history="1">
        <w:r w:rsidRPr="00000BEC">
          <w:rPr>
            <w:rStyle w:val="Hyperlink"/>
            <w:noProof/>
          </w:rPr>
          <w:t>Figure 24: FMVSS 301 Rear Impact Vehicle Pulse (CAE Simulation)</w:t>
        </w:r>
        <w:r>
          <w:rPr>
            <w:noProof/>
            <w:webHidden/>
          </w:rPr>
          <w:tab/>
        </w:r>
        <w:r>
          <w:rPr>
            <w:noProof/>
            <w:webHidden/>
          </w:rPr>
          <w:fldChar w:fldCharType="begin"/>
        </w:r>
        <w:r>
          <w:rPr>
            <w:noProof/>
            <w:webHidden/>
          </w:rPr>
          <w:instrText xml:space="preserve"> PAGEREF _Toc520471166 \h </w:instrText>
        </w:r>
        <w:r>
          <w:rPr>
            <w:noProof/>
            <w:webHidden/>
          </w:rPr>
        </w:r>
        <w:r>
          <w:rPr>
            <w:noProof/>
            <w:webHidden/>
          </w:rPr>
          <w:fldChar w:fldCharType="separate"/>
        </w:r>
        <w:r>
          <w:rPr>
            <w:noProof/>
            <w:webHidden/>
          </w:rPr>
          <w:t>25</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7" w:history="1">
        <w:r w:rsidRPr="00000BEC">
          <w:rPr>
            <w:rStyle w:val="Hyperlink"/>
            <w:noProof/>
          </w:rPr>
          <w:t>Figure 25: FMVSS 301 Sled Pulse (Generic, 20G Pulse)</w:t>
        </w:r>
        <w:r>
          <w:rPr>
            <w:noProof/>
            <w:webHidden/>
          </w:rPr>
          <w:tab/>
        </w:r>
        <w:r>
          <w:rPr>
            <w:noProof/>
            <w:webHidden/>
          </w:rPr>
          <w:fldChar w:fldCharType="begin"/>
        </w:r>
        <w:r>
          <w:rPr>
            <w:noProof/>
            <w:webHidden/>
          </w:rPr>
          <w:instrText xml:space="preserve"> PAGEREF _Toc520471167 \h </w:instrText>
        </w:r>
        <w:r>
          <w:rPr>
            <w:noProof/>
            <w:webHidden/>
          </w:rPr>
        </w:r>
        <w:r>
          <w:rPr>
            <w:noProof/>
            <w:webHidden/>
          </w:rPr>
          <w:fldChar w:fldCharType="separate"/>
        </w:r>
        <w:r>
          <w:rPr>
            <w:noProof/>
            <w:webHidden/>
          </w:rPr>
          <w:t>26</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8" w:history="1">
        <w:r w:rsidRPr="00000BEC">
          <w:rPr>
            <w:rStyle w:val="Hyperlink"/>
            <w:noProof/>
          </w:rPr>
          <w:t>Figure 26: FMVSS 301 Sled Test Setup</w:t>
        </w:r>
        <w:r>
          <w:rPr>
            <w:noProof/>
            <w:webHidden/>
          </w:rPr>
          <w:tab/>
        </w:r>
        <w:r>
          <w:rPr>
            <w:noProof/>
            <w:webHidden/>
          </w:rPr>
          <w:fldChar w:fldCharType="begin"/>
        </w:r>
        <w:r>
          <w:rPr>
            <w:noProof/>
            <w:webHidden/>
          </w:rPr>
          <w:instrText xml:space="preserve"> PAGEREF _Toc520471168 \h </w:instrText>
        </w:r>
        <w:r>
          <w:rPr>
            <w:noProof/>
            <w:webHidden/>
          </w:rPr>
        </w:r>
        <w:r>
          <w:rPr>
            <w:noProof/>
            <w:webHidden/>
          </w:rPr>
          <w:fldChar w:fldCharType="separate"/>
        </w:r>
        <w:r>
          <w:rPr>
            <w:noProof/>
            <w:webHidden/>
          </w:rPr>
          <w:t>27</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69" w:history="1">
        <w:r w:rsidRPr="00000BEC">
          <w:rPr>
            <w:rStyle w:val="Hyperlink"/>
            <w:noProof/>
          </w:rPr>
          <w:t>Figure 27: FMVSS301 Sled Test – Manual Seat</w:t>
        </w:r>
        <w:r>
          <w:rPr>
            <w:noProof/>
            <w:webHidden/>
          </w:rPr>
          <w:tab/>
        </w:r>
        <w:r>
          <w:rPr>
            <w:noProof/>
            <w:webHidden/>
          </w:rPr>
          <w:fldChar w:fldCharType="begin"/>
        </w:r>
        <w:r>
          <w:rPr>
            <w:noProof/>
            <w:webHidden/>
          </w:rPr>
          <w:instrText xml:space="preserve"> PAGEREF _Toc520471169 \h </w:instrText>
        </w:r>
        <w:r>
          <w:rPr>
            <w:noProof/>
            <w:webHidden/>
          </w:rPr>
        </w:r>
        <w:r>
          <w:rPr>
            <w:noProof/>
            <w:webHidden/>
          </w:rPr>
          <w:fldChar w:fldCharType="separate"/>
        </w:r>
        <w:r>
          <w:rPr>
            <w:noProof/>
            <w:webHidden/>
          </w:rPr>
          <w:t>28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0" w:history="1">
        <w:r w:rsidRPr="00000BEC">
          <w:rPr>
            <w:rStyle w:val="Hyperlink"/>
            <w:noProof/>
          </w:rPr>
          <w:t>Figure 28: FMVSS301 Sled Test – Power Seat</w:t>
        </w:r>
        <w:r>
          <w:rPr>
            <w:noProof/>
            <w:webHidden/>
          </w:rPr>
          <w:tab/>
        </w:r>
        <w:r>
          <w:rPr>
            <w:noProof/>
            <w:webHidden/>
          </w:rPr>
          <w:fldChar w:fldCharType="begin"/>
        </w:r>
        <w:r>
          <w:rPr>
            <w:noProof/>
            <w:webHidden/>
          </w:rPr>
          <w:instrText xml:space="preserve"> PAGEREF _Toc520471170 \h </w:instrText>
        </w:r>
        <w:r>
          <w:rPr>
            <w:noProof/>
            <w:webHidden/>
          </w:rPr>
        </w:r>
        <w:r>
          <w:rPr>
            <w:noProof/>
            <w:webHidden/>
          </w:rPr>
          <w:fldChar w:fldCharType="separate"/>
        </w:r>
        <w:r>
          <w:rPr>
            <w:noProof/>
            <w:webHidden/>
          </w:rPr>
          <w:t>28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1" w:history="1">
        <w:r w:rsidRPr="00000BEC">
          <w:rPr>
            <w:rStyle w:val="Hyperlink"/>
            <w:noProof/>
          </w:rPr>
          <w:t>Figure 29: Seat Back Dynamic Deflection - Manual Seat</w:t>
        </w:r>
        <w:r>
          <w:rPr>
            <w:noProof/>
            <w:webHidden/>
          </w:rPr>
          <w:tab/>
        </w:r>
        <w:r>
          <w:rPr>
            <w:noProof/>
            <w:webHidden/>
          </w:rPr>
          <w:fldChar w:fldCharType="begin"/>
        </w:r>
        <w:r>
          <w:rPr>
            <w:noProof/>
            <w:webHidden/>
          </w:rPr>
          <w:instrText xml:space="preserve"> PAGEREF _Toc520471171 \h </w:instrText>
        </w:r>
        <w:r>
          <w:rPr>
            <w:noProof/>
            <w:webHidden/>
          </w:rPr>
        </w:r>
        <w:r>
          <w:rPr>
            <w:noProof/>
            <w:webHidden/>
          </w:rPr>
          <w:fldChar w:fldCharType="separate"/>
        </w:r>
        <w:r>
          <w:rPr>
            <w:noProof/>
            <w:webHidden/>
          </w:rPr>
          <w:t>29</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2" w:history="1">
        <w:r w:rsidRPr="00000BEC">
          <w:rPr>
            <w:rStyle w:val="Hyperlink"/>
            <w:noProof/>
          </w:rPr>
          <w:t>Figure 30: Seat Back Dynamic Deflection - Power Seat</w:t>
        </w:r>
        <w:r>
          <w:rPr>
            <w:noProof/>
            <w:webHidden/>
          </w:rPr>
          <w:tab/>
        </w:r>
        <w:r>
          <w:rPr>
            <w:noProof/>
            <w:webHidden/>
          </w:rPr>
          <w:fldChar w:fldCharType="begin"/>
        </w:r>
        <w:r>
          <w:rPr>
            <w:noProof/>
            <w:webHidden/>
          </w:rPr>
          <w:instrText xml:space="preserve"> PAGEREF _Toc520471172 \h </w:instrText>
        </w:r>
        <w:r>
          <w:rPr>
            <w:noProof/>
            <w:webHidden/>
          </w:rPr>
        </w:r>
        <w:r>
          <w:rPr>
            <w:noProof/>
            <w:webHidden/>
          </w:rPr>
          <w:fldChar w:fldCharType="separate"/>
        </w:r>
        <w:r>
          <w:rPr>
            <w:noProof/>
            <w:webHidden/>
          </w:rPr>
          <w:t>30</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3" w:history="1">
        <w:r w:rsidRPr="00000BEC">
          <w:rPr>
            <w:rStyle w:val="Hyperlink"/>
            <w:noProof/>
          </w:rPr>
          <w:t>Figure 31: Seat FEM –Mechanism and Cushions (Ex. Manual Seat)</w:t>
        </w:r>
        <w:r>
          <w:rPr>
            <w:noProof/>
            <w:webHidden/>
          </w:rPr>
          <w:tab/>
        </w:r>
        <w:r>
          <w:rPr>
            <w:noProof/>
            <w:webHidden/>
          </w:rPr>
          <w:fldChar w:fldCharType="begin"/>
        </w:r>
        <w:r>
          <w:rPr>
            <w:noProof/>
            <w:webHidden/>
          </w:rPr>
          <w:instrText xml:space="preserve"> PAGEREF _Toc520471173 \h </w:instrText>
        </w:r>
        <w:r>
          <w:rPr>
            <w:noProof/>
            <w:webHidden/>
          </w:rPr>
        </w:r>
        <w:r>
          <w:rPr>
            <w:noProof/>
            <w:webHidden/>
          </w:rPr>
          <w:fldChar w:fldCharType="separate"/>
        </w:r>
        <w:r>
          <w:rPr>
            <w:noProof/>
            <w:webHidden/>
          </w:rPr>
          <w:t>31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4" w:history="1">
        <w:r w:rsidRPr="00000BEC">
          <w:rPr>
            <w:rStyle w:val="Hyperlink"/>
            <w:noProof/>
          </w:rPr>
          <w:t>Figure 32: Manual and Power Seat Models with Deformed Cushions</w:t>
        </w:r>
        <w:r>
          <w:rPr>
            <w:noProof/>
            <w:webHidden/>
          </w:rPr>
          <w:tab/>
        </w:r>
        <w:r>
          <w:rPr>
            <w:noProof/>
            <w:webHidden/>
          </w:rPr>
          <w:fldChar w:fldCharType="begin"/>
        </w:r>
        <w:r>
          <w:rPr>
            <w:noProof/>
            <w:webHidden/>
          </w:rPr>
          <w:instrText xml:space="preserve"> PAGEREF _Toc520471174 \h </w:instrText>
        </w:r>
        <w:r>
          <w:rPr>
            <w:noProof/>
            <w:webHidden/>
          </w:rPr>
        </w:r>
        <w:r>
          <w:rPr>
            <w:noProof/>
            <w:webHidden/>
          </w:rPr>
          <w:fldChar w:fldCharType="separate"/>
        </w:r>
        <w:r>
          <w:rPr>
            <w:noProof/>
            <w:webHidden/>
          </w:rPr>
          <w:t>31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5" w:history="1">
        <w:r w:rsidRPr="00000BEC">
          <w:rPr>
            <w:rStyle w:val="Hyperlink"/>
            <w:noProof/>
          </w:rPr>
          <w:t>Figure 33: FMVSS301 Sled Test FEA and Test – Manual Seat</w:t>
        </w:r>
        <w:r>
          <w:rPr>
            <w:noProof/>
            <w:webHidden/>
          </w:rPr>
          <w:tab/>
        </w:r>
        <w:r>
          <w:rPr>
            <w:noProof/>
            <w:webHidden/>
          </w:rPr>
          <w:fldChar w:fldCharType="begin"/>
        </w:r>
        <w:r>
          <w:rPr>
            <w:noProof/>
            <w:webHidden/>
          </w:rPr>
          <w:instrText xml:space="preserve"> PAGEREF _Toc520471175 \h </w:instrText>
        </w:r>
        <w:r>
          <w:rPr>
            <w:noProof/>
            <w:webHidden/>
          </w:rPr>
        </w:r>
        <w:r>
          <w:rPr>
            <w:noProof/>
            <w:webHidden/>
          </w:rPr>
          <w:fldChar w:fldCharType="separate"/>
        </w:r>
        <w:r>
          <w:rPr>
            <w:noProof/>
            <w:webHidden/>
          </w:rPr>
          <w:t>33</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6" w:history="1">
        <w:r w:rsidRPr="00000BEC">
          <w:rPr>
            <w:rStyle w:val="Hyperlink"/>
            <w:noProof/>
          </w:rPr>
          <w:t>Figure 34: Post Test Seat Back Rotation</w:t>
        </w:r>
        <w:r>
          <w:rPr>
            <w:noProof/>
            <w:webHidden/>
          </w:rPr>
          <w:tab/>
        </w:r>
        <w:r>
          <w:rPr>
            <w:noProof/>
            <w:webHidden/>
          </w:rPr>
          <w:fldChar w:fldCharType="begin"/>
        </w:r>
        <w:r>
          <w:rPr>
            <w:noProof/>
            <w:webHidden/>
          </w:rPr>
          <w:instrText xml:space="preserve"> PAGEREF _Toc520471176 \h </w:instrText>
        </w:r>
        <w:r>
          <w:rPr>
            <w:noProof/>
            <w:webHidden/>
          </w:rPr>
        </w:r>
        <w:r>
          <w:rPr>
            <w:noProof/>
            <w:webHidden/>
          </w:rPr>
          <w:fldChar w:fldCharType="separate"/>
        </w:r>
        <w:r>
          <w:rPr>
            <w:noProof/>
            <w:webHidden/>
          </w:rPr>
          <w:t>34</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7" w:history="1">
        <w:r w:rsidRPr="00000BEC">
          <w:rPr>
            <w:rStyle w:val="Hyperlink"/>
            <w:noProof/>
          </w:rPr>
          <w:t>Figure 35: Head Acceleration</w:t>
        </w:r>
        <w:r>
          <w:rPr>
            <w:noProof/>
            <w:webHidden/>
          </w:rPr>
          <w:tab/>
        </w:r>
        <w:r>
          <w:rPr>
            <w:noProof/>
            <w:webHidden/>
          </w:rPr>
          <w:fldChar w:fldCharType="begin"/>
        </w:r>
        <w:r>
          <w:rPr>
            <w:noProof/>
            <w:webHidden/>
          </w:rPr>
          <w:instrText xml:space="preserve"> PAGEREF _Toc520471177 \h </w:instrText>
        </w:r>
        <w:r>
          <w:rPr>
            <w:noProof/>
            <w:webHidden/>
          </w:rPr>
        </w:r>
        <w:r>
          <w:rPr>
            <w:noProof/>
            <w:webHidden/>
          </w:rPr>
          <w:fldChar w:fldCharType="separate"/>
        </w:r>
        <w:r>
          <w:rPr>
            <w:noProof/>
            <w:webHidden/>
          </w:rPr>
          <w:t>34</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8" w:history="1">
        <w:r w:rsidRPr="00000BEC">
          <w:rPr>
            <w:rStyle w:val="Hyperlink"/>
            <w:noProof/>
          </w:rPr>
          <w:t>Figure 36: Neck Forces</w:t>
        </w:r>
        <w:r>
          <w:rPr>
            <w:noProof/>
            <w:webHidden/>
          </w:rPr>
          <w:tab/>
        </w:r>
        <w:r>
          <w:rPr>
            <w:noProof/>
            <w:webHidden/>
          </w:rPr>
          <w:fldChar w:fldCharType="begin"/>
        </w:r>
        <w:r>
          <w:rPr>
            <w:noProof/>
            <w:webHidden/>
          </w:rPr>
          <w:instrText xml:space="preserve"> PAGEREF _Toc520471178 \h </w:instrText>
        </w:r>
        <w:r>
          <w:rPr>
            <w:noProof/>
            <w:webHidden/>
          </w:rPr>
        </w:r>
        <w:r>
          <w:rPr>
            <w:noProof/>
            <w:webHidden/>
          </w:rPr>
          <w:fldChar w:fldCharType="separate"/>
        </w:r>
        <w:r>
          <w:rPr>
            <w:noProof/>
            <w:webHidden/>
          </w:rPr>
          <w:t>35</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79" w:history="1">
        <w:r w:rsidRPr="00000BEC">
          <w:rPr>
            <w:rStyle w:val="Hyperlink"/>
            <w:noProof/>
          </w:rPr>
          <w:t>Figure 37: FMVSS301 Sled Test FEA and Test – Power Seat</w:t>
        </w:r>
        <w:r>
          <w:rPr>
            <w:noProof/>
            <w:webHidden/>
          </w:rPr>
          <w:tab/>
        </w:r>
        <w:r>
          <w:rPr>
            <w:noProof/>
            <w:webHidden/>
          </w:rPr>
          <w:fldChar w:fldCharType="begin"/>
        </w:r>
        <w:r>
          <w:rPr>
            <w:noProof/>
            <w:webHidden/>
          </w:rPr>
          <w:instrText xml:space="preserve"> PAGEREF _Toc520471179 \h </w:instrText>
        </w:r>
        <w:r>
          <w:rPr>
            <w:noProof/>
            <w:webHidden/>
          </w:rPr>
        </w:r>
        <w:r>
          <w:rPr>
            <w:noProof/>
            <w:webHidden/>
          </w:rPr>
          <w:fldChar w:fldCharType="separate"/>
        </w:r>
        <w:r>
          <w:rPr>
            <w:noProof/>
            <w:webHidden/>
          </w:rPr>
          <w:t>36</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0" w:history="1">
        <w:r w:rsidRPr="00000BEC">
          <w:rPr>
            <w:rStyle w:val="Hyperlink"/>
            <w:noProof/>
          </w:rPr>
          <w:t>Figure 38: Post Test Seat Back Rotation</w:t>
        </w:r>
        <w:r>
          <w:rPr>
            <w:noProof/>
            <w:webHidden/>
          </w:rPr>
          <w:tab/>
        </w:r>
        <w:r>
          <w:rPr>
            <w:noProof/>
            <w:webHidden/>
          </w:rPr>
          <w:fldChar w:fldCharType="begin"/>
        </w:r>
        <w:r>
          <w:rPr>
            <w:noProof/>
            <w:webHidden/>
          </w:rPr>
          <w:instrText xml:space="preserve"> PAGEREF _Toc520471180 \h </w:instrText>
        </w:r>
        <w:r>
          <w:rPr>
            <w:noProof/>
            <w:webHidden/>
          </w:rPr>
        </w:r>
        <w:r>
          <w:rPr>
            <w:noProof/>
            <w:webHidden/>
          </w:rPr>
          <w:fldChar w:fldCharType="separate"/>
        </w:r>
        <w:r>
          <w:rPr>
            <w:noProof/>
            <w:webHidden/>
          </w:rPr>
          <w:t>37</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1" w:history="1">
        <w:r w:rsidRPr="00000BEC">
          <w:rPr>
            <w:rStyle w:val="Hyperlink"/>
            <w:noProof/>
          </w:rPr>
          <w:t>Figure 39: Head Acceleration</w:t>
        </w:r>
        <w:r>
          <w:rPr>
            <w:noProof/>
            <w:webHidden/>
          </w:rPr>
          <w:tab/>
        </w:r>
        <w:r>
          <w:rPr>
            <w:noProof/>
            <w:webHidden/>
          </w:rPr>
          <w:fldChar w:fldCharType="begin"/>
        </w:r>
        <w:r>
          <w:rPr>
            <w:noProof/>
            <w:webHidden/>
          </w:rPr>
          <w:instrText xml:space="preserve"> PAGEREF _Toc520471181 \h </w:instrText>
        </w:r>
        <w:r>
          <w:rPr>
            <w:noProof/>
            <w:webHidden/>
          </w:rPr>
        </w:r>
        <w:r>
          <w:rPr>
            <w:noProof/>
            <w:webHidden/>
          </w:rPr>
          <w:fldChar w:fldCharType="separate"/>
        </w:r>
        <w:r>
          <w:rPr>
            <w:noProof/>
            <w:webHidden/>
          </w:rPr>
          <w:t>37</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2" w:history="1">
        <w:r w:rsidRPr="00000BEC">
          <w:rPr>
            <w:rStyle w:val="Hyperlink"/>
            <w:noProof/>
          </w:rPr>
          <w:t>Figure 40: Neck Forces</w:t>
        </w:r>
        <w:r>
          <w:rPr>
            <w:noProof/>
            <w:webHidden/>
          </w:rPr>
          <w:tab/>
        </w:r>
        <w:r>
          <w:rPr>
            <w:noProof/>
            <w:webHidden/>
          </w:rPr>
          <w:fldChar w:fldCharType="begin"/>
        </w:r>
        <w:r>
          <w:rPr>
            <w:noProof/>
            <w:webHidden/>
          </w:rPr>
          <w:instrText xml:space="preserve"> PAGEREF _Toc520471182 \h </w:instrText>
        </w:r>
        <w:r>
          <w:rPr>
            <w:noProof/>
            <w:webHidden/>
          </w:rPr>
        </w:r>
        <w:r>
          <w:rPr>
            <w:noProof/>
            <w:webHidden/>
          </w:rPr>
          <w:fldChar w:fldCharType="separate"/>
        </w:r>
        <w:r>
          <w:rPr>
            <w:noProof/>
            <w:webHidden/>
          </w:rPr>
          <w:t>38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3" w:history="1">
        <w:r w:rsidRPr="00000BEC">
          <w:rPr>
            <w:rStyle w:val="Hyperlink"/>
            <w:noProof/>
          </w:rPr>
          <w:t>Figure 41: FMVSS 301 FE Model with Rear Seat Occupant Dummy – Manual Seat</w:t>
        </w:r>
        <w:r>
          <w:rPr>
            <w:noProof/>
            <w:webHidden/>
          </w:rPr>
          <w:tab/>
        </w:r>
        <w:r>
          <w:rPr>
            <w:noProof/>
            <w:webHidden/>
          </w:rPr>
          <w:fldChar w:fldCharType="begin"/>
        </w:r>
        <w:r>
          <w:rPr>
            <w:noProof/>
            <w:webHidden/>
          </w:rPr>
          <w:instrText xml:space="preserve"> PAGEREF _Toc520471183 \h </w:instrText>
        </w:r>
        <w:r>
          <w:rPr>
            <w:noProof/>
            <w:webHidden/>
          </w:rPr>
        </w:r>
        <w:r>
          <w:rPr>
            <w:noProof/>
            <w:webHidden/>
          </w:rPr>
          <w:fldChar w:fldCharType="separate"/>
        </w:r>
        <w:r>
          <w:rPr>
            <w:noProof/>
            <w:webHidden/>
          </w:rPr>
          <w:t>39</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4" w:history="1">
        <w:r w:rsidRPr="00000BEC">
          <w:rPr>
            <w:rStyle w:val="Hyperlink"/>
            <w:noProof/>
          </w:rPr>
          <w:t>Figure 42: Front Seat Back and Rear Seat Occupant Interaction – Manual Seat</w:t>
        </w:r>
        <w:r>
          <w:rPr>
            <w:noProof/>
            <w:webHidden/>
          </w:rPr>
          <w:tab/>
        </w:r>
        <w:r>
          <w:rPr>
            <w:noProof/>
            <w:webHidden/>
          </w:rPr>
          <w:fldChar w:fldCharType="begin"/>
        </w:r>
        <w:r>
          <w:rPr>
            <w:noProof/>
            <w:webHidden/>
          </w:rPr>
          <w:instrText xml:space="preserve"> PAGEREF _Toc520471184 \h </w:instrText>
        </w:r>
        <w:r>
          <w:rPr>
            <w:noProof/>
            <w:webHidden/>
          </w:rPr>
        </w:r>
        <w:r>
          <w:rPr>
            <w:noProof/>
            <w:webHidden/>
          </w:rPr>
          <w:fldChar w:fldCharType="separate"/>
        </w:r>
        <w:r>
          <w:rPr>
            <w:noProof/>
            <w:webHidden/>
          </w:rPr>
          <w:t>40</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5" w:history="1">
        <w:r w:rsidRPr="00000BEC">
          <w:rPr>
            <w:rStyle w:val="Hyperlink"/>
            <w:noProof/>
          </w:rPr>
          <w:t>Figure 43: FMVSS 301 FE Model with Rear Seat Occupant Dummy – Power Seat</w:t>
        </w:r>
        <w:r>
          <w:rPr>
            <w:noProof/>
            <w:webHidden/>
          </w:rPr>
          <w:tab/>
        </w:r>
        <w:r>
          <w:rPr>
            <w:noProof/>
            <w:webHidden/>
          </w:rPr>
          <w:fldChar w:fldCharType="begin"/>
        </w:r>
        <w:r>
          <w:rPr>
            <w:noProof/>
            <w:webHidden/>
          </w:rPr>
          <w:instrText xml:space="preserve"> PAGEREF _Toc520471185 \h </w:instrText>
        </w:r>
        <w:r>
          <w:rPr>
            <w:noProof/>
            <w:webHidden/>
          </w:rPr>
        </w:r>
        <w:r>
          <w:rPr>
            <w:noProof/>
            <w:webHidden/>
          </w:rPr>
          <w:fldChar w:fldCharType="separate"/>
        </w:r>
        <w:r>
          <w:rPr>
            <w:noProof/>
            <w:webHidden/>
          </w:rPr>
          <w:t>41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6" w:history="1">
        <w:r w:rsidRPr="00000BEC">
          <w:rPr>
            <w:rStyle w:val="Hyperlink"/>
            <w:noProof/>
          </w:rPr>
          <w:t>Figure 44: Front Seat Back and Rear Seat Occupant Interaction – Power Seat</w:t>
        </w:r>
        <w:r>
          <w:rPr>
            <w:noProof/>
            <w:webHidden/>
          </w:rPr>
          <w:tab/>
        </w:r>
        <w:r>
          <w:rPr>
            <w:noProof/>
            <w:webHidden/>
          </w:rPr>
          <w:fldChar w:fldCharType="begin"/>
        </w:r>
        <w:r>
          <w:rPr>
            <w:noProof/>
            <w:webHidden/>
          </w:rPr>
          <w:instrText xml:space="preserve"> PAGEREF _Toc520471186 \h </w:instrText>
        </w:r>
        <w:r>
          <w:rPr>
            <w:noProof/>
            <w:webHidden/>
          </w:rPr>
        </w:r>
        <w:r>
          <w:rPr>
            <w:noProof/>
            <w:webHidden/>
          </w:rPr>
          <w:fldChar w:fldCharType="separate"/>
        </w:r>
        <w:r>
          <w:rPr>
            <w:noProof/>
            <w:webHidden/>
          </w:rPr>
          <w:t>41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7" w:history="1">
        <w:r w:rsidRPr="00000BEC">
          <w:rPr>
            <w:rStyle w:val="Hyperlink"/>
            <w:noProof/>
          </w:rPr>
          <w:t>Figure 45: Seat Bottom Countermeasure (Manual and Power Seats)</w:t>
        </w:r>
        <w:r>
          <w:rPr>
            <w:noProof/>
            <w:webHidden/>
          </w:rPr>
          <w:tab/>
        </w:r>
        <w:r>
          <w:rPr>
            <w:noProof/>
            <w:webHidden/>
          </w:rPr>
          <w:fldChar w:fldCharType="begin"/>
        </w:r>
        <w:r>
          <w:rPr>
            <w:noProof/>
            <w:webHidden/>
          </w:rPr>
          <w:instrText xml:space="preserve"> PAGEREF _Toc520471187 \h </w:instrText>
        </w:r>
        <w:r>
          <w:rPr>
            <w:noProof/>
            <w:webHidden/>
          </w:rPr>
        </w:r>
        <w:r>
          <w:rPr>
            <w:noProof/>
            <w:webHidden/>
          </w:rPr>
          <w:fldChar w:fldCharType="separate"/>
        </w:r>
        <w:r>
          <w:rPr>
            <w:noProof/>
            <w:webHidden/>
          </w:rPr>
          <w:t>43</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8" w:history="1">
        <w:r w:rsidRPr="00000BEC">
          <w:rPr>
            <w:rStyle w:val="Hyperlink"/>
            <w:noProof/>
          </w:rPr>
          <w:t>Figure 46: Seat back Rotation Comparison (Manual Seat)</w:t>
        </w:r>
        <w:r>
          <w:rPr>
            <w:noProof/>
            <w:webHidden/>
          </w:rPr>
          <w:tab/>
        </w:r>
        <w:r>
          <w:rPr>
            <w:noProof/>
            <w:webHidden/>
          </w:rPr>
          <w:fldChar w:fldCharType="begin"/>
        </w:r>
        <w:r>
          <w:rPr>
            <w:noProof/>
            <w:webHidden/>
          </w:rPr>
          <w:instrText xml:space="preserve"> PAGEREF _Toc520471188 \h </w:instrText>
        </w:r>
        <w:r>
          <w:rPr>
            <w:noProof/>
            <w:webHidden/>
          </w:rPr>
        </w:r>
        <w:r>
          <w:rPr>
            <w:noProof/>
            <w:webHidden/>
          </w:rPr>
          <w:fldChar w:fldCharType="separate"/>
        </w:r>
        <w:r>
          <w:rPr>
            <w:noProof/>
            <w:webHidden/>
          </w:rPr>
          <w:t>44</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89" w:history="1">
        <w:r w:rsidRPr="00000BEC">
          <w:rPr>
            <w:rStyle w:val="Hyperlink"/>
            <w:noProof/>
          </w:rPr>
          <w:t>Figure 47: Seat back Angle (Baseline – Manual Seat)</w:t>
        </w:r>
        <w:r>
          <w:rPr>
            <w:noProof/>
            <w:webHidden/>
          </w:rPr>
          <w:tab/>
        </w:r>
        <w:r>
          <w:rPr>
            <w:noProof/>
            <w:webHidden/>
          </w:rPr>
          <w:fldChar w:fldCharType="begin"/>
        </w:r>
        <w:r>
          <w:rPr>
            <w:noProof/>
            <w:webHidden/>
          </w:rPr>
          <w:instrText xml:space="preserve"> PAGEREF _Toc520471189 \h </w:instrText>
        </w:r>
        <w:r>
          <w:rPr>
            <w:noProof/>
            <w:webHidden/>
          </w:rPr>
        </w:r>
        <w:r>
          <w:rPr>
            <w:noProof/>
            <w:webHidden/>
          </w:rPr>
          <w:fldChar w:fldCharType="separate"/>
        </w:r>
        <w:r>
          <w:rPr>
            <w:noProof/>
            <w:webHidden/>
          </w:rPr>
          <w:t>44</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0" w:history="1">
        <w:r w:rsidRPr="00000BEC">
          <w:rPr>
            <w:rStyle w:val="Hyperlink"/>
            <w:noProof/>
          </w:rPr>
          <w:t>Figure 48: Seat back Angle (Countermeasure – Manual Seat)</w:t>
        </w:r>
        <w:r>
          <w:rPr>
            <w:noProof/>
            <w:webHidden/>
          </w:rPr>
          <w:tab/>
        </w:r>
        <w:r>
          <w:rPr>
            <w:noProof/>
            <w:webHidden/>
          </w:rPr>
          <w:fldChar w:fldCharType="begin"/>
        </w:r>
        <w:r>
          <w:rPr>
            <w:noProof/>
            <w:webHidden/>
          </w:rPr>
          <w:instrText xml:space="preserve"> PAGEREF _Toc520471190 \h </w:instrText>
        </w:r>
        <w:r>
          <w:rPr>
            <w:noProof/>
            <w:webHidden/>
          </w:rPr>
        </w:r>
        <w:r>
          <w:rPr>
            <w:noProof/>
            <w:webHidden/>
          </w:rPr>
          <w:fldChar w:fldCharType="separate"/>
        </w:r>
        <w:r>
          <w:rPr>
            <w:noProof/>
            <w:webHidden/>
          </w:rPr>
          <w:t>45</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1" w:history="1">
        <w:r w:rsidRPr="00000BEC">
          <w:rPr>
            <w:rStyle w:val="Hyperlink"/>
            <w:noProof/>
          </w:rPr>
          <w:t>Figure 49: Seat back to Knee clearance (Baseline and Countermeasure – Manual Seat)</w:t>
        </w:r>
        <w:r>
          <w:rPr>
            <w:noProof/>
            <w:webHidden/>
          </w:rPr>
          <w:tab/>
        </w:r>
        <w:r>
          <w:rPr>
            <w:noProof/>
            <w:webHidden/>
          </w:rPr>
          <w:fldChar w:fldCharType="begin"/>
        </w:r>
        <w:r>
          <w:rPr>
            <w:noProof/>
            <w:webHidden/>
          </w:rPr>
          <w:instrText xml:space="preserve"> PAGEREF _Toc520471191 \h </w:instrText>
        </w:r>
        <w:r>
          <w:rPr>
            <w:noProof/>
            <w:webHidden/>
          </w:rPr>
        </w:r>
        <w:r>
          <w:rPr>
            <w:noProof/>
            <w:webHidden/>
          </w:rPr>
          <w:fldChar w:fldCharType="separate"/>
        </w:r>
        <w:r>
          <w:rPr>
            <w:noProof/>
            <w:webHidden/>
          </w:rPr>
          <w:t>45</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2" w:history="1">
        <w:r w:rsidRPr="00000BEC">
          <w:rPr>
            <w:rStyle w:val="Hyperlink"/>
            <w:noProof/>
          </w:rPr>
          <w:t>Figure 50: Head rest clearance (Baseline and Countermeasure – Manual Seat)</w:t>
        </w:r>
        <w:r>
          <w:rPr>
            <w:noProof/>
            <w:webHidden/>
          </w:rPr>
          <w:tab/>
        </w:r>
        <w:r>
          <w:rPr>
            <w:noProof/>
            <w:webHidden/>
          </w:rPr>
          <w:fldChar w:fldCharType="begin"/>
        </w:r>
        <w:r>
          <w:rPr>
            <w:noProof/>
            <w:webHidden/>
          </w:rPr>
          <w:instrText xml:space="preserve"> PAGEREF _Toc520471192 \h </w:instrText>
        </w:r>
        <w:r>
          <w:rPr>
            <w:noProof/>
            <w:webHidden/>
          </w:rPr>
        </w:r>
        <w:r>
          <w:rPr>
            <w:noProof/>
            <w:webHidden/>
          </w:rPr>
          <w:fldChar w:fldCharType="separate"/>
        </w:r>
        <w:r>
          <w:rPr>
            <w:noProof/>
            <w:webHidden/>
          </w:rPr>
          <w:t>46</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3" w:history="1">
        <w:r w:rsidRPr="00000BEC">
          <w:rPr>
            <w:rStyle w:val="Hyperlink"/>
            <w:noProof/>
          </w:rPr>
          <w:t>Figure 51: Knee Impact Force Baseline and Countermeasure (Manual Seat)</w:t>
        </w:r>
        <w:r>
          <w:rPr>
            <w:noProof/>
            <w:webHidden/>
          </w:rPr>
          <w:tab/>
        </w:r>
        <w:r>
          <w:rPr>
            <w:noProof/>
            <w:webHidden/>
          </w:rPr>
          <w:fldChar w:fldCharType="begin"/>
        </w:r>
        <w:r>
          <w:rPr>
            <w:noProof/>
            <w:webHidden/>
          </w:rPr>
          <w:instrText xml:space="preserve"> PAGEREF _Toc520471193 \h </w:instrText>
        </w:r>
        <w:r>
          <w:rPr>
            <w:noProof/>
            <w:webHidden/>
          </w:rPr>
        </w:r>
        <w:r>
          <w:rPr>
            <w:noProof/>
            <w:webHidden/>
          </w:rPr>
          <w:fldChar w:fldCharType="separate"/>
        </w:r>
        <w:r>
          <w:rPr>
            <w:noProof/>
            <w:webHidden/>
          </w:rPr>
          <w:t>46</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4" w:history="1">
        <w:r w:rsidRPr="00000BEC">
          <w:rPr>
            <w:rStyle w:val="Hyperlink"/>
            <w:noProof/>
          </w:rPr>
          <w:t>Figure 52: Head Acceleration Baseline and Countermeasure (Manual Seat)</w:t>
        </w:r>
        <w:r>
          <w:rPr>
            <w:noProof/>
            <w:webHidden/>
          </w:rPr>
          <w:tab/>
        </w:r>
        <w:r>
          <w:rPr>
            <w:noProof/>
            <w:webHidden/>
          </w:rPr>
          <w:fldChar w:fldCharType="begin"/>
        </w:r>
        <w:r>
          <w:rPr>
            <w:noProof/>
            <w:webHidden/>
          </w:rPr>
          <w:instrText xml:space="preserve"> PAGEREF _Toc520471194 \h </w:instrText>
        </w:r>
        <w:r>
          <w:rPr>
            <w:noProof/>
            <w:webHidden/>
          </w:rPr>
        </w:r>
        <w:r>
          <w:rPr>
            <w:noProof/>
            <w:webHidden/>
          </w:rPr>
          <w:fldChar w:fldCharType="separate"/>
        </w:r>
        <w:r>
          <w:rPr>
            <w:noProof/>
            <w:webHidden/>
          </w:rPr>
          <w:t>47</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5" w:history="1">
        <w:r w:rsidRPr="00000BEC">
          <w:rPr>
            <w:rStyle w:val="Hyperlink"/>
            <w:noProof/>
          </w:rPr>
          <w:t>Figure 53: Seat back Rotation Comparison (Power Seat)</w:t>
        </w:r>
        <w:r>
          <w:rPr>
            <w:noProof/>
            <w:webHidden/>
          </w:rPr>
          <w:tab/>
        </w:r>
        <w:r>
          <w:rPr>
            <w:noProof/>
            <w:webHidden/>
          </w:rPr>
          <w:fldChar w:fldCharType="begin"/>
        </w:r>
        <w:r>
          <w:rPr>
            <w:noProof/>
            <w:webHidden/>
          </w:rPr>
          <w:instrText xml:space="preserve"> PAGEREF _Toc520471195 \h </w:instrText>
        </w:r>
        <w:r>
          <w:rPr>
            <w:noProof/>
            <w:webHidden/>
          </w:rPr>
        </w:r>
        <w:r>
          <w:rPr>
            <w:noProof/>
            <w:webHidden/>
          </w:rPr>
          <w:fldChar w:fldCharType="separate"/>
        </w:r>
        <w:r>
          <w:rPr>
            <w:noProof/>
            <w:webHidden/>
          </w:rPr>
          <w:t>48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6" w:history="1">
        <w:r w:rsidRPr="00000BEC">
          <w:rPr>
            <w:rStyle w:val="Hyperlink"/>
            <w:noProof/>
          </w:rPr>
          <w:t>Figure 54: Seat back Angle (Baseline – Power Seat)</w:t>
        </w:r>
        <w:r>
          <w:rPr>
            <w:noProof/>
            <w:webHidden/>
          </w:rPr>
          <w:tab/>
        </w:r>
        <w:r>
          <w:rPr>
            <w:noProof/>
            <w:webHidden/>
          </w:rPr>
          <w:fldChar w:fldCharType="begin"/>
        </w:r>
        <w:r>
          <w:rPr>
            <w:noProof/>
            <w:webHidden/>
          </w:rPr>
          <w:instrText xml:space="preserve"> PAGEREF _Toc520471196 \h </w:instrText>
        </w:r>
        <w:r>
          <w:rPr>
            <w:noProof/>
            <w:webHidden/>
          </w:rPr>
        </w:r>
        <w:r>
          <w:rPr>
            <w:noProof/>
            <w:webHidden/>
          </w:rPr>
          <w:fldChar w:fldCharType="separate"/>
        </w:r>
        <w:r>
          <w:rPr>
            <w:noProof/>
            <w:webHidden/>
          </w:rPr>
          <w:t>48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7" w:history="1">
        <w:r w:rsidRPr="00000BEC">
          <w:rPr>
            <w:rStyle w:val="Hyperlink"/>
            <w:noProof/>
          </w:rPr>
          <w:t>Figure 55: Seat back Angle (Countermeasure – Power Seat)</w:t>
        </w:r>
        <w:r>
          <w:rPr>
            <w:noProof/>
            <w:webHidden/>
          </w:rPr>
          <w:tab/>
        </w:r>
        <w:r>
          <w:rPr>
            <w:noProof/>
            <w:webHidden/>
          </w:rPr>
          <w:fldChar w:fldCharType="begin"/>
        </w:r>
        <w:r>
          <w:rPr>
            <w:noProof/>
            <w:webHidden/>
          </w:rPr>
          <w:instrText xml:space="preserve"> PAGEREF _Toc520471197 \h </w:instrText>
        </w:r>
        <w:r>
          <w:rPr>
            <w:noProof/>
            <w:webHidden/>
          </w:rPr>
        </w:r>
        <w:r>
          <w:rPr>
            <w:noProof/>
            <w:webHidden/>
          </w:rPr>
          <w:fldChar w:fldCharType="separate"/>
        </w:r>
        <w:r>
          <w:rPr>
            <w:noProof/>
            <w:webHidden/>
          </w:rPr>
          <w:t>49</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8" w:history="1">
        <w:r w:rsidRPr="00000BEC">
          <w:rPr>
            <w:rStyle w:val="Hyperlink"/>
            <w:noProof/>
          </w:rPr>
          <w:t>Figure 56: Seat back to Knee clearance (Baseline and Countermeasure – Power Seat)</w:t>
        </w:r>
        <w:r>
          <w:rPr>
            <w:noProof/>
            <w:webHidden/>
          </w:rPr>
          <w:tab/>
        </w:r>
        <w:r>
          <w:rPr>
            <w:noProof/>
            <w:webHidden/>
          </w:rPr>
          <w:fldChar w:fldCharType="begin"/>
        </w:r>
        <w:r>
          <w:rPr>
            <w:noProof/>
            <w:webHidden/>
          </w:rPr>
          <w:instrText xml:space="preserve"> PAGEREF _Toc520471198 \h </w:instrText>
        </w:r>
        <w:r>
          <w:rPr>
            <w:noProof/>
            <w:webHidden/>
          </w:rPr>
        </w:r>
        <w:r>
          <w:rPr>
            <w:noProof/>
            <w:webHidden/>
          </w:rPr>
          <w:fldChar w:fldCharType="separate"/>
        </w:r>
        <w:r>
          <w:rPr>
            <w:noProof/>
            <w:webHidden/>
          </w:rPr>
          <w:t>49</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199" w:history="1">
        <w:r w:rsidRPr="00000BEC">
          <w:rPr>
            <w:rStyle w:val="Hyperlink"/>
            <w:noProof/>
          </w:rPr>
          <w:t>Figure 57: Head rest clearance (Baseline and Countermeasure – Power Seat)</w:t>
        </w:r>
        <w:r>
          <w:rPr>
            <w:noProof/>
            <w:webHidden/>
          </w:rPr>
          <w:tab/>
        </w:r>
        <w:r>
          <w:rPr>
            <w:noProof/>
            <w:webHidden/>
          </w:rPr>
          <w:fldChar w:fldCharType="begin"/>
        </w:r>
        <w:r>
          <w:rPr>
            <w:noProof/>
            <w:webHidden/>
          </w:rPr>
          <w:instrText xml:space="preserve"> PAGEREF _Toc520471199 \h </w:instrText>
        </w:r>
        <w:r>
          <w:rPr>
            <w:noProof/>
            <w:webHidden/>
          </w:rPr>
        </w:r>
        <w:r>
          <w:rPr>
            <w:noProof/>
            <w:webHidden/>
          </w:rPr>
          <w:fldChar w:fldCharType="separate"/>
        </w:r>
        <w:r>
          <w:rPr>
            <w:noProof/>
            <w:webHidden/>
          </w:rPr>
          <w:t>50</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0" w:history="1">
        <w:r w:rsidRPr="00000BEC">
          <w:rPr>
            <w:rStyle w:val="Hyperlink"/>
            <w:noProof/>
          </w:rPr>
          <w:t>Figure 58: Knee Impact Force Baseline and Countermeasure (Power Seat)</w:t>
        </w:r>
        <w:r>
          <w:rPr>
            <w:noProof/>
            <w:webHidden/>
          </w:rPr>
          <w:tab/>
        </w:r>
        <w:r>
          <w:rPr>
            <w:noProof/>
            <w:webHidden/>
          </w:rPr>
          <w:fldChar w:fldCharType="begin"/>
        </w:r>
        <w:r>
          <w:rPr>
            <w:noProof/>
            <w:webHidden/>
          </w:rPr>
          <w:instrText xml:space="preserve"> PAGEREF _Toc520471200 \h </w:instrText>
        </w:r>
        <w:r>
          <w:rPr>
            <w:noProof/>
            <w:webHidden/>
          </w:rPr>
        </w:r>
        <w:r>
          <w:rPr>
            <w:noProof/>
            <w:webHidden/>
          </w:rPr>
          <w:fldChar w:fldCharType="separate"/>
        </w:r>
        <w:r>
          <w:rPr>
            <w:noProof/>
            <w:webHidden/>
          </w:rPr>
          <w:t>50</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1" w:history="1">
        <w:r w:rsidRPr="00000BEC">
          <w:rPr>
            <w:rStyle w:val="Hyperlink"/>
            <w:noProof/>
          </w:rPr>
          <w:t>Figure 59: Head Acceleration Baseline and Countermeasure (Power Seat)</w:t>
        </w:r>
        <w:r>
          <w:rPr>
            <w:noProof/>
            <w:webHidden/>
          </w:rPr>
          <w:tab/>
        </w:r>
        <w:r>
          <w:rPr>
            <w:noProof/>
            <w:webHidden/>
          </w:rPr>
          <w:fldChar w:fldCharType="begin"/>
        </w:r>
        <w:r>
          <w:rPr>
            <w:noProof/>
            <w:webHidden/>
          </w:rPr>
          <w:instrText xml:space="preserve"> PAGEREF _Toc520471201 \h </w:instrText>
        </w:r>
        <w:r>
          <w:rPr>
            <w:noProof/>
            <w:webHidden/>
          </w:rPr>
        </w:r>
        <w:r>
          <w:rPr>
            <w:noProof/>
            <w:webHidden/>
          </w:rPr>
          <w:fldChar w:fldCharType="separate"/>
        </w:r>
        <w:r>
          <w:rPr>
            <w:noProof/>
            <w:webHidden/>
          </w:rPr>
          <w:t>51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2" w:history="1">
        <w:r w:rsidRPr="00000BEC">
          <w:rPr>
            <w:rStyle w:val="Hyperlink"/>
            <w:noProof/>
          </w:rPr>
          <w:t>Figure 60: IIHS Vehicle Seat Head Restraint Test – Baseline (Manual Seat)</w:t>
        </w:r>
        <w:r>
          <w:rPr>
            <w:noProof/>
            <w:webHidden/>
          </w:rPr>
          <w:tab/>
        </w:r>
        <w:r>
          <w:rPr>
            <w:noProof/>
            <w:webHidden/>
          </w:rPr>
          <w:fldChar w:fldCharType="begin"/>
        </w:r>
        <w:r>
          <w:rPr>
            <w:noProof/>
            <w:webHidden/>
          </w:rPr>
          <w:instrText xml:space="preserve"> PAGEREF _Toc520471202 \h </w:instrText>
        </w:r>
        <w:r>
          <w:rPr>
            <w:noProof/>
            <w:webHidden/>
          </w:rPr>
        </w:r>
        <w:r>
          <w:rPr>
            <w:noProof/>
            <w:webHidden/>
          </w:rPr>
          <w:fldChar w:fldCharType="separate"/>
        </w:r>
        <w:r>
          <w:rPr>
            <w:noProof/>
            <w:webHidden/>
          </w:rPr>
          <w:t>52</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3" w:history="1">
        <w:r w:rsidRPr="00000BEC">
          <w:rPr>
            <w:rStyle w:val="Hyperlink"/>
            <w:noProof/>
          </w:rPr>
          <w:t>Figure 61: IIHS Vehicle Seat Head Restraint Test – Baseline vs. Test (Manual Seat)</w:t>
        </w:r>
        <w:r>
          <w:rPr>
            <w:noProof/>
            <w:webHidden/>
          </w:rPr>
          <w:tab/>
        </w:r>
        <w:r>
          <w:rPr>
            <w:noProof/>
            <w:webHidden/>
          </w:rPr>
          <w:fldChar w:fldCharType="begin"/>
        </w:r>
        <w:r>
          <w:rPr>
            <w:noProof/>
            <w:webHidden/>
          </w:rPr>
          <w:instrText xml:space="preserve"> PAGEREF _Toc520471203 \h </w:instrText>
        </w:r>
        <w:r>
          <w:rPr>
            <w:noProof/>
            <w:webHidden/>
          </w:rPr>
        </w:r>
        <w:r>
          <w:rPr>
            <w:noProof/>
            <w:webHidden/>
          </w:rPr>
          <w:fldChar w:fldCharType="separate"/>
        </w:r>
        <w:r>
          <w:rPr>
            <w:noProof/>
            <w:webHidden/>
          </w:rPr>
          <w:t>52</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4" w:history="1">
        <w:r w:rsidRPr="00000BEC">
          <w:rPr>
            <w:rStyle w:val="Hyperlink"/>
            <w:noProof/>
          </w:rPr>
          <w:t>Figure 62: IIHS Vehicle Seat Head Restraint Test – Neck Injury Rating, Baseline vs. Test</w:t>
        </w:r>
        <w:r>
          <w:rPr>
            <w:noProof/>
            <w:webHidden/>
          </w:rPr>
          <w:tab/>
        </w:r>
        <w:r>
          <w:rPr>
            <w:noProof/>
            <w:webHidden/>
          </w:rPr>
          <w:fldChar w:fldCharType="begin"/>
        </w:r>
        <w:r>
          <w:rPr>
            <w:noProof/>
            <w:webHidden/>
          </w:rPr>
          <w:instrText xml:space="preserve"> PAGEREF _Toc520471204 \h </w:instrText>
        </w:r>
        <w:r>
          <w:rPr>
            <w:noProof/>
            <w:webHidden/>
          </w:rPr>
        </w:r>
        <w:r>
          <w:rPr>
            <w:noProof/>
            <w:webHidden/>
          </w:rPr>
          <w:fldChar w:fldCharType="separate"/>
        </w:r>
        <w:r>
          <w:rPr>
            <w:noProof/>
            <w:webHidden/>
          </w:rPr>
          <w:t>53</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5" w:history="1">
        <w:r w:rsidRPr="00000BEC">
          <w:rPr>
            <w:rStyle w:val="Hyperlink"/>
            <w:noProof/>
          </w:rPr>
          <w:t>Figure 63: IIHS Vehicle Seat Head Restraint Test – Baseline (Power Seat)</w:t>
        </w:r>
        <w:r>
          <w:rPr>
            <w:noProof/>
            <w:webHidden/>
          </w:rPr>
          <w:tab/>
        </w:r>
        <w:r>
          <w:rPr>
            <w:noProof/>
            <w:webHidden/>
          </w:rPr>
          <w:fldChar w:fldCharType="begin"/>
        </w:r>
        <w:r>
          <w:rPr>
            <w:noProof/>
            <w:webHidden/>
          </w:rPr>
          <w:instrText xml:space="preserve"> PAGEREF _Toc520471205 \h </w:instrText>
        </w:r>
        <w:r>
          <w:rPr>
            <w:noProof/>
            <w:webHidden/>
          </w:rPr>
        </w:r>
        <w:r>
          <w:rPr>
            <w:noProof/>
            <w:webHidden/>
          </w:rPr>
          <w:fldChar w:fldCharType="separate"/>
        </w:r>
        <w:r>
          <w:rPr>
            <w:noProof/>
            <w:webHidden/>
          </w:rPr>
          <w:t>53</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6" w:history="1">
        <w:r w:rsidRPr="00000BEC">
          <w:rPr>
            <w:rStyle w:val="Hyperlink"/>
            <w:noProof/>
          </w:rPr>
          <w:t>Figure 64: IIHS Vehicle Seat Head Restraint Test – Neck Injury Rating, Baseline (Power Seat)</w:t>
        </w:r>
        <w:r>
          <w:rPr>
            <w:noProof/>
            <w:webHidden/>
          </w:rPr>
          <w:tab/>
        </w:r>
        <w:r>
          <w:rPr>
            <w:noProof/>
            <w:webHidden/>
          </w:rPr>
          <w:fldChar w:fldCharType="begin"/>
        </w:r>
        <w:r>
          <w:rPr>
            <w:noProof/>
            <w:webHidden/>
          </w:rPr>
          <w:instrText xml:space="preserve"> PAGEREF _Toc520471206 \h </w:instrText>
        </w:r>
        <w:r>
          <w:rPr>
            <w:noProof/>
            <w:webHidden/>
          </w:rPr>
        </w:r>
        <w:r>
          <w:rPr>
            <w:noProof/>
            <w:webHidden/>
          </w:rPr>
          <w:fldChar w:fldCharType="separate"/>
        </w:r>
        <w:r>
          <w:rPr>
            <w:noProof/>
            <w:webHidden/>
          </w:rPr>
          <w:t>54</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7" w:history="1">
        <w:r w:rsidRPr="00000BEC">
          <w:rPr>
            <w:rStyle w:val="Hyperlink"/>
            <w:noProof/>
          </w:rPr>
          <w:t>Figure 65: IIHS Neck Injury Rating Chart – Countermeasure vs. Baseline (Manual Seat)</w:t>
        </w:r>
        <w:r>
          <w:rPr>
            <w:noProof/>
            <w:webHidden/>
          </w:rPr>
          <w:tab/>
        </w:r>
        <w:r>
          <w:rPr>
            <w:noProof/>
            <w:webHidden/>
          </w:rPr>
          <w:fldChar w:fldCharType="begin"/>
        </w:r>
        <w:r>
          <w:rPr>
            <w:noProof/>
            <w:webHidden/>
          </w:rPr>
          <w:instrText xml:space="preserve"> PAGEREF _Toc520471207 \h </w:instrText>
        </w:r>
        <w:r>
          <w:rPr>
            <w:noProof/>
            <w:webHidden/>
          </w:rPr>
        </w:r>
        <w:r>
          <w:rPr>
            <w:noProof/>
            <w:webHidden/>
          </w:rPr>
          <w:fldChar w:fldCharType="separate"/>
        </w:r>
        <w:r>
          <w:rPr>
            <w:noProof/>
            <w:webHidden/>
          </w:rPr>
          <w:t>55</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8" w:history="1">
        <w:r w:rsidRPr="00000BEC">
          <w:rPr>
            <w:rStyle w:val="Hyperlink"/>
            <w:noProof/>
          </w:rPr>
          <w:t>Figure 66: IIHS Neck Injury Rating Chart – Countermeasure vs. Baseline (Power Seat)</w:t>
        </w:r>
        <w:r>
          <w:rPr>
            <w:noProof/>
            <w:webHidden/>
          </w:rPr>
          <w:tab/>
        </w:r>
        <w:r>
          <w:rPr>
            <w:noProof/>
            <w:webHidden/>
          </w:rPr>
          <w:fldChar w:fldCharType="begin"/>
        </w:r>
        <w:r>
          <w:rPr>
            <w:noProof/>
            <w:webHidden/>
          </w:rPr>
          <w:instrText xml:space="preserve"> PAGEREF _Toc520471208 \h </w:instrText>
        </w:r>
        <w:r>
          <w:rPr>
            <w:noProof/>
            <w:webHidden/>
          </w:rPr>
        </w:r>
        <w:r>
          <w:rPr>
            <w:noProof/>
            <w:webHidden/>
          </w:rPr>
          <w:fldChar w:fldCharType="separate"/>
        </w:r>
        <w:r>
          <w:rPr>
            <w:noProof/>
            <w:webHidden/>
          </w:rPr>
          <w:t>55</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09" w:history="1">
        <w:r w:rsidRPr="00000BEC">
          <w:rPr>
            <w:rStyle w:val="Hyperlink"/>
            <w:noProof/>
          </w:rPr>
          <w:t>Figure 67: Countermeasure Parts and Cost Estimate (Manual Seat)</w:t>
        </w:r>
        <w:r>
          <w:rPr>
            <w:noProof/>
            <w:webHidden/>
          </w:rPr>
          <w:tab/>
        </w:r>
        <w:r>
          <w:rPr>
            <w:noProof/>
            <w:webHidden/>
          </w:rPr>
          <w:fldChar w:fldCharType="begin"/>
        </w:r>
        <w:r>
          <w:rPr>
            <w:noProof/>
            <w:webHidden/>
          </w:rPr>
          <w:instrText xml:space="preserve"> PAGEREF _Toc520471209 \h </w:instrText>
        </w:r>
        <w:r>
          <w:rPr>
            <w:noProof/>
            <w:webHidden/>
          </w:rPr>
        </w:r>
        <w:r>
          <w:rPr>
            <w:noProof/>
            <w:webHidden/>
          </w:rPr>
          <w:fldChar w:fldCharType="separate"/>
        </w:r>
        <w:r>
          <w:rPr>
            <w:noProof/>
            <w:webHidden/>
          </w:rPr>
          <w:t>57</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0" w:history="1">
        <w:r w:rsidRPr="00000BEC">
          <w:rPr>
            <w:rStyle w:val="Hyperlink"/>
            <w:noProof/>
          </w:rPr>
          <w:t>Figure 68: Countermeasure Parts and Cost Estimate (Power Seat)</w:t>
        </w:r>
        <w:r>
          <w:rPr>
            <w:noProof/>
            <w:webHidden/>
          </w:rPr>
          <w:tab/>
        </w:r>
        <w:r>
          <w:rPr>
            <w:noProof/>
            <w:webHidden/>
          </w:rPr>
          <w:fldChar w:fldCharType="begin"/>
        </w:r>
        <w:r>
          <w:rPr>
            <w:noProof/>
            <w:webHidden/>
          </w:rPr>
          <w:instrText xml:space="preserve"> PAGEREF _Toc520471210 \h </w:instrText>
        </w:r>
        <w:r>
          <w:rPr>
            <w:noProof/>
            <w:webHidden/>
          </w:rPr>
        </w:r>
        <w:r>
          <w:rPr>
            <w:noProof/>
            <w:webHidden/>
          </w:rPr>
          <w:fldChar w:fldCharType="separate"/>
        </w:r>
        <w:r>
          <w:rPr>
            <w:noProof/>
            <w:webHidden/>
          </w:rPr>
          <w:t>58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1" w:history="1">
        <w:r w:rsidRPr="00000BEC">
          <w:rPr>
            <w:rStyle w:val="Hyperlink"/>
            <w:noProof/>
          </w:rPr>
          <w:t>Figure 69: Illustration of Front Seat Interaction on 5</w:t>
        </w:r>
        <w:r w:rsidRPr="00000BEC">
          <w:rPr>
            <w:rStyle w:val="Hyperlink"/>
            <w:noProof/>
            <w:vertAlign w:val="superscript"/>
          </w:rPr>
          <w:t>th</w:t>
        </w:r>
        <w:r w:rsidRPr="00000BEC">
          <w:rPr>
            <w:rStyle w:val="Hyperlink"/>
            <w:noProof/>
          </w:rPr>
          <w:t xml:space="preserve"> %ile Rear Seat Occupant</w:t>
        </w:r>
        <w:r>
          <w:rPr>
            <w:noProof/>
            <w:webHidden/>
          </w:rPr>
          <w:tab/>
        </w:r>
        <w:r>
          <w:rPr>
            <w:noProof/>
            <w:webHidden/>
          </w:rPr>
          <w:fldChar w:fldCharType="begin"/>
        </w:r>
        <w:r>
          <w:rPr>
            <w:noProof/>
            <w:webHidden/>
          </w:rPr>
          <w:instrText xml:space="preserve"> PAGEREF _Toc520471211 \h </w:instrText>
        </w:r>
        <w:r>
          <w:rPr>
            <w:noProof/>
            <w:webHidden/>
          </w:rPr>
        </w:r>
        <w:r>
          <w:rPr>
            <w:noProof/>
            <w:webHidden/>
          </w:rPr>
          <w:fldChar w:fldCharType="separate"/>
        </w:r>
        <w:r>
          <w:rPr>
            <w:noProof/>
            <w:webHidden/>
          </w:rPr>
          <w:t>61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2" w:history="1">
        <w:r w:rsidRPr="00000BEC">
          <w:rPr>
            <w:rStyle w:val="Hyperlink"/>
            <w:noProof/>
          </w:rPr>
          <w:t>Figure 70: Illustration of Front Seat Interaction on 90</w:t>
        </w:r>
        <w:r w:rsidRPr="00000BEC">
          <w:rPr>
            <w:rStyle w:val="Hyperlink"/>
            <w:noProof/>
            <w:vertAlign w:val="superscript"/>
          </w:rPr>
          <w:t>th</w:t>
        </w:r>
        <w:r w:rsidRPr="00000BEC">
          <w:rPr>
            <w:rStyle w:val="Hyperlink"/>
            <w:noProof/>
          </w:rPr>
          <w:t xml:space="preserve"> %ile Rear Seat Occupant</w:t>
        </w:r>
        <w:r>
          <w:rPr>
            <w:noProof/>
            <w:webHidden/>
          </w:rPr>
          <w:tab/>
        </w:r>
        <w:r>
          <w:rPr>
            <w:noProof/>
            <w:webHidden/>
          </w:rPr>
          <w:fldChar w:fldCharType="begin"/>
        </w:r>
        <w:r>
          <w:rPr>
            <w:noProof/>
            <w:webHidden/>
          </w:rPr>
          <w:instrText xml:space="preserve"> PAGEREF _Toc520471212 \h </w:instrText>
        </w:r>
        <w:r>
          <w:rPr>
            <w:noProof/>
            <w:webHidden/>
          </w:rPr>
        </w:r>
        <w:r>
          <w:rPr>
            <w:noProof/>
            <w:webHidden/>
          </w:rPr>
          <w:fldChar w:fldCharType="separate"/>
        </w:r>
        <w:r>
          <w:rPr>
            <w:noProof/>
            <w:webHidden/>
          </w:rPr>
          <w:t>62</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3" w:history="1">
        <w:r w:rsidRPr="00000BEC">
          <w:rPr>
            <w:rStyle w:val="Hyperlink"/>
            <w:noProof/>
          </w:rPr>
          <w:t>Figure 71: Illustration of Front Seat Interaction on Child Rear Seat Occupant</w:t>
        </w:r>
        <w:r>
          <w:rPr>
            <w:noProof/>
            <w:webHidden/>
          </w:rPr>
          <w:tab/>
        </w:r>
        <w:r>
          <w:rPr>
            <w:noProof/>
            <w:webHidden/>
          </w:rPr>
          <w:fldChar w:fldCharType="begin"/>
        </w:r>
        <w:r>
          <w:rPr>
            <w:noProof/>
            <w:webHidden/>
          </w:rPr>
          <w:instrText xml:space="preserve"> PAGEREF _Toc520471213 \h </w:instrText>
        </w:r>
        <w:r>
          <w:rPr>
            <w:noProof/>
            <w:webHidden/>
          </w:rPr>
        </w:r>
        <w:r>
          <w:rPr>
            <w:noProof/>
            <w:webHidden/>
          </w:rPr>
          <w:fldChar w:fldCharType="separate"/>
        </w:r>
        <w:r>
          <w:rPr>
            <w:noProof/>
            <w:webHidden/>
          </w:rPr>
          <w:t>62</w:t>
        </w:r>
        <w:r>
          <w:rPr>
            <w:noProof/>
            <w:webHidden/>
          </w:rPr>
          <w:fldChar w:fldCharType="end"/>
        </w:r>
      </w:hyperlink>
    </w:p>
    <w:p w:rsidR="00D47D56" w:rsidRDefault="00D47D56" w:rsidP="004B4992">
      <w:pPr>
        <w:rPr>
          <w:b/>
          <w:color w:val="000000"/>
          <w:szCs w:val="24"/>
          <w:lang w:val="en-GB"/>
        </w:rPr>
      </w:pPr>
      <w:r w:rsidRPr="003274FA">
        <w:rPr>
          <w:lang w:val="en-GB"/>
        </w:rPr>
        <w:fldChar w:fldCharType="end"/>
      </w:r>
    </w:p>
    <w:p w:rsidR="00D47D56" w:rsidRDefault="00D47D56">
      <w:pPr>
        <w:pStyle w:val="TableofFigures"/>
        <w:tabs>
          <w:tab w:val="right" w:leader="dot" w:pos="9350"/>
        </w:tabs>
        <w:rPr>
          <w:b/>
          <w:color w:val="000000"/>
          <w:szCs w:val="24"/>
          <w:lang w:val="en-GB"/>
        </w:rPr>
      </w:pPr>
    </w:p>
    <w:p w:rsidR="00D47D56" w:rsidRDefault="00D47D56" w:rsidP="000F624E">
      <w:pPr>
        <w:pStyle w:val="TableofFigures"/>
        <w:tabs>
          <w:tab w:val="right" w:leader="dot" w:pos="10070"/>
        </w:tabs>
        <w:rPr>
          <w:b/>
          <w:lang w:val="en-GB"/>
        </w:rPr>
      </w:pPr>
      <w:r>
        <w:rPr>
          <w:b/>
          <w:lang w:val="en-GB"/>
        </w:rPr>
        <w:t>LIST OF TABLES</w:t>
      </w:r>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r>
        <w:rPr>
          <w:b/>
          <w:color w:val="000000"/>
          <w:szCs w:val="24"/>
          <w:lang w:val="en-GB"/>
        </w:rPr>
        <w:fldChar w:fldCharType="begin"/>
      </w:r>
      <w:r>
        <w:rPr>
          <w:b/>
          <w:color w:val="000000"/>
          <w:szCs w:val="24"/>
          <w:lang w:val="en-GB"/>
        </w:rPr>
        <w:instrText xml:space="preserve"> TOC \h \z \c "Table" </w:instrText>
      </w:r>
      <w:r>
        <w:rPr>
          <w:b/>
          <w:color w:val="000000"/>
          <w:szCs w:val="24"/>
          <w:lang w:val="en-GB"/>
        </w:rPr>
        <w:fldChar w:fldCharType="separate"/>
      </w:r>
      <w:hyperlink w:anchor="_Toc520471214" w:history="1">
        <w:r w:rsidRPr="00740595">
          <w:rPr>
            <w:rStyle w:val="Hyperlink"/>
            <w:noProof/>
          </w:rPr>
          <w:t>Table 1: Seat Back Pull Test Load Profile – Manual Seat</w:t>
        </w:r>
        <w:r>
          <w:rPr>
            <w:noProof/>
            <w:webHidden/>
          </w:rPr>
          <w:tab/>
        </w:r>
        <w:r>
          <w:rPr>
            <w:noProof/>
            <w:webHidden/>
          </w:rPr>
          <w:fldChar w:fldCharType="begin"/>
        </w:r>
        <w:r>
          <w:rPr>
            <w:noProof/>
            <w:webHidden/>
          </w:rPr>
          <w:instrText xml:space="preserve"> PAGEREF _Toc520471214 \h </w:instrText>
        </w:r>
        <w:r>
          <w:rPr>
            <w:noProof/>
            <w:webHidden/>
          </w:rPr>
        </w:r>
        <w:r>
          <w:rPr>
            <w:noProof/>
            <w:webHidden/>
          </w:rPr>
          <w:fldChar w:fldCharType="separate"/>
        </w:r>
        <w:r>
          <w:rPr>
            <w:noProof/>
            <w:webHidden/>
          </w:rPr>
          <w:t>10</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5" w:history="1">
        <w:r w:rsidRPr="00740595">
          <w:rPr>
            <w:rStyle w:val="Hyperlink"/>
            <w:noProof/>
          </w:rPr>
          <w:t>Table 2: Seat Back Pull Test Seat Position – Manual Seat</w:t>
        </w:r>
        <w:r>
          <w:rPr>
            <w:noProof/>
            <w:webHidden/>
          </w:rPr>
          <w:tab/>
        </w:r>
        <w:r>
          <w:rPr>
            <w:noProof/>
            <w:webHidden/>
          </w:rPr>
          <w:fldChar w:fldCharType="begin"/>
        </w:r>
        <w:r>
          <w:rPr>
            <w:noProof/>
            <w:webHidden/>
          </w:rPr>
          <w:instrText xml:space="preserve"> PAGEREF _Toc520471215 \h </w:instrText>
        </w:r>
        <w:r>
          <w:rPr>
            <w:noProof/>
            <w:webHidden/>
          </w:rPr>
        </w:r>
        <w:r>
          <w:rPr>
            <w:noProof/>
            <w:webHidden/>
          </w:rPr>
          <w:fldChar w:fldCharType="separate"/>
        </w:r>
        <w:r>
          <w:rPr>
            <w:noProof/>
            <w:webHidden/>
          </w:rPr>
          <w:t>11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6" w:history="1">
        <w:r w:rsidRPr="00740595">
          <w:rPr>
            <w:rStyle w:val="Hyperlink"/>
            <w:noProof/>
          </w:rPr>
          <w:t>Table 3: Seat Back Pull Test Load Profile – Power Seat</w:t>
        </w:r>
        <w:r>
          <w:rPr>
            <w:noProof/>
            <w:webHidden/>
          </w:rPr>
          <w:tab/>
        </w:r>
        <w:r>
          <w:rPr>
            <w:noProof/>
            <w:webHidden/>
          </w:rPr>
          <w:fldChar w:fldCharType="begin"/>
        </w:r>
        <w:r>
          <w:rPr>
            <w:noProof/>
            <w:webHidden/>
          </w:rPr>
          <w:instrText xml:space="preserve"> PAGEREF _Toc520471216 \h </w:instrText>
        </w:r>
        <w:r>
          <w:rPr>
            <w:noProof/>
            <w:webHidden/>
          </w:rPr>
        </w:r>
        <w:r>
          <w:rPr>
            <w:noProof/>
            <w:webHidden/>
          </w:rPr>
          <w:fldChar w:fldCharType="separate"/>
        </w:r>
        <w:r>
          <w:rPr>
            <w:noProof/>
            <w:webHidden/>
          </w:rPr>
          <w:t>13</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7" w:history="1">
        <w:r w:rsidRPr="00740595">
          <w:rPr>
            <w:rStyle w:val="Hyperlink"/>
            <w:noProof/>
          </w:rPr>
          <w:t>Table 4: FMVSS 301 Sled Test FE Simulations and Test Comparison – Manual Seat</w:t>
        </w:r>
        <w:r>
          <w:rPr>
            <w:noProof/>
            <w:webHidden/>
          </w:rPr>
          <w:tab/>
        </w:r>
        <w:r>
          <w:rPr>
            <w:noProof/>
            <w:webHidden/>
          </w:rPr>
          <w:fldChar w:fldCharType="begin"/>
        </w:r>
        <w:r>
          <w:rPr>
            <w:noProof/>
            <w:webHidden/>
          </w:rPr>
          <w:instrText xml:space="preserve"> PAGEREF _Toc520471217 \h </w:instrText>
        </w:r>
        <w:r>
          <w:rPr>
            <w:noProof/>
            <w:webHidden/>
          </w:rPr>
        </w:r>
        <w:r>
          <w:rPr>
            <w:noProof/>
            <w:webHidden/>
          </w:rPr>
          <w:fldChar w:fldCharType="separate"/>
        </w:r>
        <w:r>
          <w:rPr>
            <w:noProof/>
            <w:webHidden/>
          </w:rPr>
          <w:t>35</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8" w:history="1">
        <w:r w:rsidRPr="00740595">
          <w:rPr>
            <w:rStyle w:val="Hyperlink"/>
            <w:noProof/>
          </w:rPr>
          <w:t>Table 5: FMVSS 301 Sled Test FE Simulations and Test Comparison – Power Seat</w:t>
        </w:r>
        <w:r>
          <w:rPr>
            <w:noProof/>
            <w:webHidden/>
          </w:rPr>
          <w:tab/>
        </w:r>
        <w:r>
          <w:rPr>
            <w:noProof/>
            <w:webHidden/>
          </w:rPr>
          <w:fldChar w:fldCharType="begin"/>
        </w:r>
        <w:r>
          <w:rPr>
            <w:noProof/>
            <w:webHidden/>
          </w:rPr>
          <w:instrText xml:space="preserve"> PAGEREF _Toc520471218 \h </w:instrText>
        </w:r>
        <w:r>
          <w:rPr>
            <w:noProof/>
            <w:webHidden/>
          </w:rPr>
        </w:r>
        <w:r>
          <w:rPr>
            <w:noProof/>
            <w:webHidden/>
          </w:rPr>
          <w:fldChar w:fldCharType="separate"/>
        </w:r>
        <w:r>
          <w:rPr>
            <w:noProof/>
            <w:webHidden/>
          </w:rPr>
          <w:t>38</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19" w:history="1">
        <w:r w:rsidRPr="00740595">
          <w:rPr>
            <w:rStyle w:val="Hyperlink"/>
            <w:noProof/>
          </w:rPr>
          <w:t>Table 6: Seat back strength improvement targets</w:t>
        </w:r>
        <w:r>
          <w:rPr>
            <w:noProof/>
            <w:webHidden/>
          </w:rPr>
          <w:tab/>
        </w:r>
        <w:r>
          <w:rPr>
            <w:noProof/>
            <w:webHidden/>
          </w:rPr>
          <w:fldChar w:fldCharType="begin"/>
        </w:r>
        <w:r>
          <w:rPr>
            <w:noProof/>
            <w:webHidden/>
          </w:rPr>
          <w:instrText xml:space="preserve"> PAGEREF _Toc520471219 \h </w:instrText>
        </w:r>
        <w:r>
          <w:rPr>
            <w:noProof/>
            <w:webHidden/>
          </w:rPr>
        </w:r>
        <w:r>
          <w:rPr>
            <w:noProof/>
            <w:webHidden/>
          </w:rPr>
          <w:fldChar w:fldCharType="separate"/>
        </w:r>
        <w:r>
          <w:rPr>
            <w:noProof/>
            <w:webHidden/>
          </w:rPr>
          <w:t>42</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20" w:history="1">
        <w:r w:rsidRPr="00740595">
          <w:rPr>
            <w:rStyle w:val="Hyperlink"/>
            <w:noProof/>
          </w:rPr>
          <w:t>Table 7: Countermeasure improvement measures (Manual Seat)</w:t>
        </w:r>
        <w:r>
          <w:rPr>
            <w:noProof/>
            <w:webHidden/>
          </w:rPr>
          <w:tab/>
        </w:r>
        <w:r>
          <w:rPr>
            <w:noProof/>
            <w:webHidden/>
          </w:rPr>
          <w:fldChar w:fldCharType="begin"/>
        </w:r>
        <w:r>
          <w:rPr>
            <w:noProof/>
            <w:webHidden/>
          </w:rPr>
          <w:instrText xml:space="preserve"> PAGEREF _Toc520471220 \h </w:instrText>
        </w:r>
        <w:r>
          <w:rPr>
            <w:noProof/>
            <w:webHidden/>
          </w:rPr>
        </w:r>
        <w:r>
          <w:rPr>
            <w:noProof/>
            <w:webHidden/>
          </w:rPr>
          <w:fldChar w:fldCharType="separate"/>
        </w:r>
        <w:r>
          <w:rPr>
            <w:noProof/>
            <w:webHidden/>
          </w:rPr>
          <w:t>47</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21" w:history="1">
        <w:r w:rsidRPr="00740595">
          <w:rPr>
            <w:rStyle w:val="Hyperlink"/>
            <w:noProof/>
          </w:rPr>
          <w:t>Table 8: Countermeasure improvement measures (Power Seat)</w:t>
        </w:r>
        <w:r>
          <w:rPr>
            <w:noProof/>
            <w:webHidden/>
          </w:rPr>
          <w:tab/>
        </w:r>
        <w:r>
          <w:rPr>
            <w:noProof/>
            <w:webHidden/>
          </w:rPr>
          <w:fldChar w:fldCharType="begin"/>
        </w:r>
        <w:r>
          <w:rPr>
            <w:noProof/>
            <w:webHidden/>
          </w:rPr>
          <w:instrText xml:space="preserve"> PAGEREF _Toc520471221 \h </w:instrText>
        </w:r>
        <w:r>
          <w:rPr>
            <w:noProof/>
            <w:webHidden/>
          </w:rPr>
        </w:r>
        <w:r>
          <w:rPr>
            <w:noProof/>
            <w:webHidden/>
          </w:rPr>
          <w:fldChar w:fldCharType="separate"/>
        </w:r>
        <w:r>
          <w:rPr>
            <w:noProof/>
            <w:webHidden/>
          </w:rPr>
          <w:t>51</w:t>
        </w:r>
        <w:r>
          <w:rPr>
            <w:noProof/>
            <w:webHidden/>
          </w:rPr>
          <w:fldChar w:fldCharType="end"/>
        </w:r>
      </w:hyperlink>
    </w:p>
    <w:p w:rsidR="00D47D56" w:rsidRDefault="00D47D56">
      <w:pPr>
        <w:pStyle w:val="TableofFigures"/>
        <w:tabs>
          <w:tab w:val="right" w:leader="dot" w:pos="9350"/>
        </w:tabs>
        <w:rPr>
          <w:rFonts w:asciiTheme="minorHAnsi" w:eastAsiaTheme="minorEastAsia" w:hAnsiTheme="minorHAnsi" w:cstheme="minorBidi"/>
          <w:noProof/>
          <w:sz w:val="22"/>
          <w:szCs w:val="22"/>
          <w:lang w:val="en-US"/>
        </w:rPr>
      </w:pPr>
      <w:hyperlink w:anchor="_Toc520471222" w:history="1">
        <w:r w:rsidRPr="00740595">
          <w:rPr>
            <w:rStyle w:val="Hyperlink"/>
            <w:noProof/>
          </w:rPr>
          <w:t>Table 9: Cost Impact of Countermeasure Seats</w:t>
        </w:r>
        <w:r>
          <w:rPr>
            <w:noProof/>
            <w:webHidden/>
          </w:rPr>
          <w:tab/>
        </w:r>
        <w:r>
          <w:rPr>
            <w:noProof/>
            <w:webHidden/>
          </w:rPr>
          <w:fldChar w:fldCharType="begin"/>
        </w:r>
        <w:r>
          <w:rPr>
            <w:noProof/>
            <w:webHidden/>
          </w:rPr>
          <w:instrText xml:space="preserve"> PAGEREF _Toc520471222 \h </w:instrText>
        </w:r>
        <w:r>
          <w:rPr>
            <w:noProof/>
            <w:webHidden/>
          </w:rPr>
        </w:r>
        <w:r>
          <w:rPr>
            <w:noProof/>
            <w:webHidden/>
          </w:rPr>
          <w:fldChar w:fldCharType="separate"/>
        </w:r>
        <w:r>
          <w:rPr>
            <w:noProof/>
            <w:webHidden/>
          </w:rPr>
          <w:t>58</w:t>
        </w:r>
        <w:r>
          <w:rPr>
            <w:noProof/>
            <w:webHidden/>
          </w:rPr>
          <w:fldChar w:fldCharType="end"/>
        </w:r>
      </w:hyperlink>
    </w:p>
    <w:p w:rsidR="00D47D56" w:rsidRDefault="00D47D56" w:rsidP="000F624E">
      <w:pPr>
        <w:pStyle w:val="Heading1"/>
        <w:numPr>
          <w:ilvl w:val="0"/>
          <w:numId w:val="0"/>
        </w:numPr>
        <w:rPr>
          <w:b w:val="0"/>
          <w:color w:val="000000"/>
          <w:sz w:val="24"/>
          <w:szCs w:val="24"/>
          <w:lang w:val="en-GB"/>
        </w:rPr>
      </w:pPr>
      <w:r>
        <w:rPr>
          <w:b w:val="0"/>
          <w:color w:val="000000"/>
          <w:sz w:val="24"/>
          <w:szCs w:val="24"/>
          <w:lang w:val="en-GB"/>
        </w:rPr>
        <w:fldChar w:fldCharType="end"/>
      </w:r>
      <w:r w:rsidRPr="003274FA">
        <w:rPr>
          <w:b w:val="0"/>
          <w:color w:val="000000"/>
          <w:sz w:val="24"/>
          <w:szCs w:val="24"/>
          <w:lang w:val="en-GB"/>
        </w:rPr>
        <w:br w:type="page"/>
      </w:r>
      <w:bookmarkStart w:id="1" w:name="_Toc314609193"/>
    </w:p>
    <w:p w:rsidR="00D47D56" w:rsidRDefault="00D47D56" w:rsidP="00050443">
      <w:pPr>
        <w:sectPr w:rsidR="00D47D56" w:rsidSect="00CB2C6E">
          <w:headerReference w:type="even" r:id="rId10"/>
          <w:headerReference w:type="default" r:id="rId11"/>
          <w:footerReference w:type="default" r:id="rId12"/>
          <w:headerReference w:type="first" r:id="rId13"/>
          <w:footerReference w:type="first" r:id="rId14"/>
          <w:pgSz w:w="12240" w:h="15840"/>
          <w:pgMar w:top="300" w:right="1440" w:bottom="1440" w:left="1440" w:header="720" w:footer="720" w:gutter="0"/>
          <w:cols w:space="720"/>
        </w:sectPr>
      </w:pPr>
      <w:bookmarkStart w:id="2" w:name="_Toc520471109"/>
    </w:p>
    <w:p w:rsidR="00D47D56" w:rsidRDefault="00D47D56" w:rsidP="00050443">
      <w:pPr>
        <w:sectPr w:rsidR="00D47D56" w:rsidSect="00050443">
          <w:type w:val="continuous"/>
          <w:pgSz w:w="12240" w:h="15840"/>
          <w:pgMar w:top="300" w:right="1440" w:bottom="1440" w:left="1440" w:header="720" w:footer="720" w:gutter="0"/>
          <w:cols w:space="720"/>
        </w:sectPr>
      </w:pPr>
      <w:bookmarkStart w:id="3" w:name="_Toc314609197"/>
      <w:bookmarkStart w:id="4" w:name="_Toc520471110"/>
      <w:bookmarkStart w:id="5" w:name="_Toc310625055"/>
      <w:bookmarkStart w:id="6" w:name="_Toc314609204"/>
      <w:bookmarkEnd w:id="0"/>
      <w:bookmarkEnd w:id="1"/>
      <w:bookmarkEnd w:id="2"/>
      <w:subDoc r:id="rId15"/>
    </w:p>
    <w:p w:rsidR="00D47D56" w:rsidRDefault="00D47D56" w:rsidP="00050443">
      <w:pPr>
        <w:sectPr w:rsidR="00D47D56" w:rsidSect="00050443">
          <w:type w:val="continuous"/>
          <w:pgSz w:w="12240" w:h="15840"/>
          <w:pgMar w:top="300" w:right="1440" w:bottom="1440" w:left="1440" w:header="720" w:footer="720" w:gutter="0"/>
          <w:cols w:space="720"/>
        </w:sectPr>
      </w:pPr>
      <w:bookmarkStart w:id="7" w:name="_Toc520471113"/>
      <w:bookmarkEnd w:id="3"/>
      <w:bookmarkEnd w:id="4"/>
      <w:bookmarkEnd w:id="5"/>
      <w:bookmarkEnd w:id="6"/>
      <w:subDoc r:id="rId16"/>
    </w:p>
    <w:p w:rsidR="00D47D56" w:rsidRDefault="00D47D56" w:rsidP="00050443">
      <w:pPr>
        <w:sectPr w:rsidR="00D47D56" w:rsidSect="00050443">
          <w:type w:val="continuous"/>
          <w:pgSz w:w="12240" w:h="15840"/>
          <w:pgMar w:top="300" w:right="1440" w:bottom="1440" w:left="1440" w:header="720" w:footer="720" w:gutter="0"/>
          <w:cols w:space="720"/>
        </w:sectPr>
      </w:pPr>
      <w:bookmarkStart w:id="8" w:name="_Toc520471121"/>
      <w:bookmarkEnd w:id="7"/>
      <w:subDoc r:id="rId17"/>
    </w:p>
    <w:p w:rsidR="00D47D56" w:rsidRDefault="00D47D56" w:rsidP="00050443">
      <w:pPr>
        <w:sectPr w:rsidR="00D47D56" w:rsidSect="00050443">
          <w:type w:val="continuous"/>
          <w:pgSz w:w="12240" w:h="15840"/>
          <w:pgMar w:top="300" w:right="1440" w:bottom="1440" w:left="1440" w:header="720" w:footer="720" w:gutter="0"/>
          <w:cols w:space="720"/>
        </w:sectPr>
      </w:pPr>
      <w:bookmarkStart w:id="9" w:name="_Toc520471122"/>
      <w:bookmarkEnd w:id="8"/>
      <w:subDoc r:id="rId18"/>
    </w:p>
    <w:p w:rsidR="00D47D56" w:rsidRDefault="00D47D56" w:rsidP="00050443">
      <w:pPr>
        <w:sectPr w:rsidR="00D47D56" w:rsidSect="00050443">
          <w:type w:val="continuous"/>
          <w:pgSz w:w="12240" w:h="15840"/>
          <w:pgMar w:top="300" w:right="1440" w:bottom="1440" w:left="1440" w:header="720" w:footer="720" w:gutter="0"/>
          <w:cols w:space="720"/>
        </w:sectPr>
      </w:pPr>
      <w:bookmarkStart w:id="10" w:name="_Toc520471127"/>
      <w:bookmarkEnd w:id="9"/>
      <w:subDoc r:id="rId19"/>
    </w:p>
    <w:p w:rsidR="00D47D56" w:rsidRDefault="00D47D56" w:rsidP="00050443">
      <w:pPr>
        <w:sectPr w:rsidR="00D47D56" w:rsidSect="00050443">
          <w:type w:val="continuous"/>
          <w:pgSz w:w="12240" w:h="15840"/>
          <w:pgMar w:top="300" w:right="1440" w:bottom="1440" w:left="1440" w:header="720" w:footer="720" w:gutter="0"/>
          <w:cols w:space="720"/>
        </w:sectPr>
      </w:pPr>
      <w:bookmarkStart w:id="11" w:name="_Toc520471131"/>
      <w:bookmarkEnd w:id="10"/>
      <w:subDoc r:id="rId20"/>
    </w:p>
    <w:p w:rsidR="00D47D56" w:rsidRDefault="00D47D56" w:rsidP="00050443">
      <w:pPr>
        <w:sectPr w:rsidR="00D47D56" w:rsidSect="00050443">
          <w:type w:val="continuous"/>
          <w:pgSz w:w="12240" w:h="15840"/>
          <w:pgMar w:top="300" w:right="1440" w:bottom="1440" w:left="1440" w:header="720" w:footer="720" w:gutter="0"/>
          <w:cols w:space="720"/>
        </w:sectPr>
      </w:pPr>
      <w:bookmarkStart w:id="12" w:name="_Toc520471139"/>
      <w:bookmarkEnd w:id="11"/>
      <w:subDoc r:id="rId21"/>
    </w:p>
    <w:p w:rsidR="00D47D56" w:rsidRDefault="00D47D56" w:rsidP="00050443">
      <w:pPr>
        <w:sectPr w:rsidR="00D47D56" w:rsidSect="00050443">
          <w:type w:val="continuous"/>
          <w:pgSz w:w="12240" w:h="15840"/>
          <w:pgMar w:top="300" w:right="1440" w:bottom="1440" w:left="1440" w:header="720" w:footer="720" w:gutter="0"/>
          <w:cols w:space="720"/>
        </w:sectPr>
      </w:pPr>
      <w:bookmarkStart w:id="13" w:name="_Toc489876709"/>
      <w:bookmarkStart w:id="14" w:name="_Toc489879662"/>
      <w:bookmarkStart w:id="15" w:name="_Toc489880643"/>
      <w:bookmarkStart w:id="16" w:name="_Ref512609132"/>
      <w:bookmarkStart w:id="17" w:name="_Ref512609181"/>
      <w:bookmarkStart w:id="18" w:name="_Ref512609187"/>
      <w:bookmarkStart w:id="19" w:name="_Toc520471142"/>
      <w:bookmarkEnd w:id="12"/>
      <w:subDoc r:id="rId22"/>
    </w:p>
    <w:bookmarkEnd w:id="13"/>
    <w:bookmarkEnd w:id="14"/>
    <w:bookmarkEnd w:id="15"/>
    <w:bookmarkEnd w:id="16"/>
    <w:bookmarkEnd w:id="17"/>
    <w:bookmarkEnd w:id="18"/>
    <w:bookmarkEnd w:id="19"/>
    <w:p w:rsidR="00D47D56" w:rsidRPr="001E691A" w:rsidRDefault="00D47D56" w:rsidP="001E691A">
      <w:pPr>
        <w:rPr>
          <w:bCs/>
          <w:lang w:val="en-US"/>
        </w:rPr>
      </w:pPr>
      <w:subDoc r:id="rId23"/>
    </w:p>
    <w:sectPr w:rsidR="00D47D56" w:rsidRPr="001E691A" w:rsidSect="00050443">
      <w:type w:val="continuous"/>
      <w:pgSz w:w="12240" w:h="15840"/>
      <w:pgMar w:top="3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D56" w:rsidRDefault="00D47D56" w:rsidP="00D47D56">
      <w:r>
        <w:separator/>
      </w:r>
    </w:p>
  </w:endnote>
  <w:endnote w:type="continuationSeparator" w:id="0">
    <w:p w:rsidR="00D47D56" w:rsidRDefault="00D47D56" w:rsidP="00D4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D56" w:rsidRDefault="00D47D56">
    <w:pPr>
      <w:pStyle w:val="Footer"/>
    </w:pPr>
  </w:p>
  <w:p w:rsidR="00D47D56" w:rsidRDefault="00D47D56" w:rsidP="003B62BF">
    <w:pPr>
      <w:pStyle w:val="Footer"/>
    </w:pPr>
    <w:r>
      <w:rPr>
        <w:noProof/>
        <w:lang w:val="en-US"/>
      </w:rPr>
      <w:drawing>
        <wp:anchor distT="0" distB="0" distL="114300" distR="114300" simplePos="0" relativeHeight="251687936" behindDoc="0" locked="0" layoutInCell="1" allowOverlap="1" wp14:anchorId="339A7917" wp14:editId="4824471D">
          <wp:simplePos x="0" y="0"/>
          <wp:positionH relativeFrom="margin">
            <wp:posOffset>-148218</wp:posOffset>
          </wp:positionH>
          <wp:positionV relativeFrom="paragraph">
            <wp:posOffset>86050</wp:posOffset>
          </wp:positionV>
          <wp:extent cx="6131343" cy="245327"/>
          <wp:effectExtent l="19050" t="0" r="2757" b="0"/>
          <wp:wrapNone/>
          <wp:docPr id="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1343" cy="245327"/>
                  </a:xfrm>
                  <a:prstGeom prst="rect">
                    <a:avLst/>
                  </a:prstGeom>
                  <a:noFill/>
                </pic:spPr>
              </pic:pic>
            </a:graphicData>
          </a:graphic>
        </wp:anchor>
      </w:drawing>
    </w:r>
  </w:p>
  <w:p w:rsidR="00D47D56" w:rsidRDefault="00D47D56"/>
  <w:p w:rsidR="00D47D56" w:rsidRDefault="00D47D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D56" w:rsidRDefault="00D47D56">
    <w:pPr>
      <w:pStyle w:val="Footer"/>
    </w:pPr>
    <w:r w:rsidRPr="001E53CE">
      <w:rPr>
        <w:noProof/>
        <w:lang w:val="en-US"/>
      </w:rPr>
      <w:drawing>
        <wp:anchor distT="0" distB="0" distL="114300" distR="114300" simplePos="0" relativeHeight="251681792" behindDoc="0" locked="0" layoutInCell="1" allowOverlap="1" wp14:anchorId="32C9029F" wp14:editId="6476547E">
          <wp:simplePos x="0" y="0"/>
          <wp:positionH relativeFrom="column">
            <wp:posOffset>3512185</wp:posOffset>
          </wp:positionH>
          <wp:positionV relativeFrom="paragraph">
            <wp:posOffset>172720</wp:posOffset>
          </wp:positionV>
          <wp:extent cx="1307465" cy="58991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307465" cy="589915"/>
                  </a:xfrm>
                  <a:prstGeom prst="rect">
                    <a:avLst/>
                  </a:prstGeom>
                  <a:noFill/>
                </pic:spPr>
              </pic:pic>
            </a:graphicData>
          </a:graphic>
        </wp:anchor>
      </w:drawing>
    </w:r>
    <w:r w:rsidRPr="001E53CE">
      <w:rPr>
        <w:noProof/>
        <w:lang w:val="en-US"/>
      </w:rPr>
      <w:drawing>
        <wp:anchor distT="0" distB="0" distL="114300" distR="114300" simplePos="0" relativeHeight="251680768" behindDoc="0" locked="0" layoutInCell="1" allowOverlap="1" wp14:anchorId="2A945199" wp14:editId="170B1CAC">
          <wp:simplePos x="0" y="0"/>
          <wp:positionH relativeFrom="column">
            <wp:posOffset>1496695</wp:posOffset>
          </wp:positionH>
          <wp:positionV relativeFrom="paragraph">
            <wp:posOffset>206375</wp:posOffset>
          </wp:positionV>
          <wp:extent cx="1887855" cy="495935"/>
          <wp:effectExtent l="0" t="0" r="0" b="0"/>
          <wp:wrapNone/>
          <wp:docPr id="119" name="Picture 119" descr="E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G"/>
                  <pic:cNvPicPr>
                    <a:picLocks noChangeAspect="1" noChangeArrowheads="1"/>
                  </pic:cNvPicPr>
                </pic:nvPicPr>
                <pic:blipFill>
                  <a:blip r:embed="rId2"/>
                  <a:srcRect/>
                  <a:stretch>
                    <a:fillRect/>
                  </a:stretch>
                </pic:blipFill>
                <pic:spPr bwMode="auto">
                  <a:xfrm>
                    <a:off x="0" y="0"/>
                    <a:ext cx="1887855" cy="495935"/>
                  </a:xfrm>
                  <a:prstGeom prst="rect">
                    <a:avLst/>
                  </a:prstGeom>
                  <a:noFill/>
                </pic:spPr>
              </pic:pic>
            </a:graphicData>
          </a:graphic>
        </wp:anchor>
      </w:drawing>
    </w:r>
    <w:r w:rsidRPr="001E53CE">
      <w:rPr>
        <w:noProof/>
        <w:lang w:val="en-US"/>
      </w:rPr>
      <w:drawing>
        <wp:anchor distT="0" distB="0" distL="114300" distR="114300" simplePos="0" relativeHeight="251679744" behindDoc="0" locked="0" layoutInCell="1" allowOverlap="0" wp14:anchorId="2057ADE8" wp14:editId="5EB75254">
          <wp:simplePos x="0" y="0"/>
          <wp:positionH relativeFrom="column">
            <wp:posOffset>609600</wp:posOffset>
          </wp:positionH>
          <wp:positionV relativeFrom="paragraph">
            <wp:posOffset>135890</wp:posOffset>
          </wp:positionV>
          <wp:extent cx="797560" cy="627380"/>
          <wp:effectExtent l="0" t="0" r="0" b="0"/>
          <wp:wrapNone/>
          <wp:docPr id="121" name="Picture 121" descr="Ecore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re Logo JPEG"/>
                  <pic:cNvPicPr>
                    <a:picLocks noChangeAspect="1" noChangeArrowheads="1"/>
                  </pic:cNvPicPr>
                </pic:nvPicPr>
                <pic:blipFill>
                  <a:blip r:embed="rId3"/>
                  <a:srcRect/>
                  <a:stretch>
                    <a:fillRect/>
                  </a:stretch>
                </pic:blipFill>
                <pic:spPr bwMode="auto">
                  <a:xfrm>
                    <a:off x="0" y="0"/>
                    <a:ext cx="797560" cy="627380"/>
                  </a:xfrm>
                  <a:prstGeom prst="rect">
                    <a:avLst/>
                  </a:prstGeom>
                  <a:noFill/>
                </pic:spPr>
              </pic:pic>
            </a:graphicData>
          </a:graphic>
        </wp:anchor>
      </w:drawing>
    </w:r>
  </w:p>
  <w:p w:rsidR="00D47D56" w:rsidRDefault="00D47D56" w:rsidP="002972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D56" w:rsidRDefault="00D47D56" w:rsidP="00D47D56">
      <w:r>
        <w:separator/>
      </w:r>
    </w:p>
  </w:footnote>
  <w:footnote w:type="continuationSeparator" w:id="0">
    <w:p w:rsidR="00D47D56" w:rsidRDefault="00D47D56" w:rsidP="00D4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D56" w:rsidRDefault="00D47D56">
    <w:pPr>
      <w:pStyle w:val="Header"/>
    </w:pPr>
  </w:p>
  <w:p w:rsidR="00D47D56" w:rsidRDefault="00D47D56"/>
  <w:p w:rsidR="00D47D56" w:rsidRDefault="00D47D56"/>
  <w:p w:rsidR="00D47D56" w:rsidRDefault="00D47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92461"/>
      <w:docPartObj>
        <w:docPartGallery w:val="Page Numbers (Top of Page)"/>
        <w:docPartUnique/>
      </w:docPartObj>
    </w:sdtPr>
    <w:sdtEndPr>
      <w:rPr>
        <w:noProof/>
      </w:rPr>
    </w:sdtEndPr>
    <w:sdtContent>
      <w:p w:rsidR="00D47D56" w:rsidRDefault="00D47D56" w:rsidP="00BA632F">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sdtContent>
  </w:sdt>
  <w:p w:rsidR="00D47D56" w:rsidRDefault="00D47D56" w:rsidP="00BA63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994078"/>
      <w:docPartObj>
        <w:docPartGallery w:val="Page Numbers (Top of Page)"/>
        <w:docPartUnique/>
      </w:docPartObj>
    </w:sdtPr>
    <w:sdtEndPr>
      <w:rPr>
        <w:noProof/>
      </w:rPr>
    </w:sdtEndPr>
    <w:sdtContent>
      <w:p w:rsidR="00D47D56" w:rsidRDefault="00D47D56">
        <w:pPr>
          <w:pStyle w:val="Header"/>
          <w:jc w:val="right"/>
        </w:pPr>
        <w:r>
          <w:fldChar w:fldCharType="begin"/>
        </w:r>
        <w:r>
          <w:instrText xml:space="preserve"> PAGE   \* MERGEFORMAT </w:instrText>
        </w:r>
        <w:r>
          <w:fldChar w:fldCharType="separate"/>
        </w:r>
        <w:r>
          <w:rPr>
            <w:noProof/>
          </w:rPr>
          <w:t>204</w:t>
        </w:r>
        <w:r>
          <w:rPr>
            <w:noProof/>
          </w:rPr>
          <w:fldChar w:fldCharType="end"/>
        </w:r>
      </w:p>
    </w:sdtContent>
  </w:sdt>
  <w:p w:rsidR="00D47D56" w:rsidRDefault="00D47D56">
    <w:pPr>
      <w:pStyle w:val="Header"/>
    </w:pPr>
  </w:p>
  <w:p w:rsidR="00D47D56" w:rsidRDefault="00D47D56"/>
  <w:p w:rsidR="00D47D56" w:rsidRDefault="00D47D56"/>
  <w:p w:rsidR="00D47D56" w:rsidRDefault="00D47D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5B8"/>
    <w:multiLevelType w:val="hybridMultilevel"/>
    <w:tmpl w:val="C8C8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710DA"/>
    <w:multiLevelType w:val="hybridMultilevel"/>
    <w:tmpl w:val="1CCE8E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9734E"/>
    <w:multiLevelType w:val="hybridMultilevel"/>
    <w:tmpl w:val="C38A0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F4312"/>
    <w:multiLevelType w:val="hybridMultilevel"/>
    <w:tmpl w:val="AB9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B32B6"/>
    <w:multiLevelType w:val="hybridMultilevel"/>
    <w:tmpl w:val="72F2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C2D0F"/>
    <w:multiLevelType w:val="hybridMultilevel"/>
    <w:tmpl w:val="CDB40AF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8F27B8A"/>
    <w:multiLevelType w:val="hybridMultilevel"/>
    <w:tmpl w:val="7404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70193"/>
    <w:multiLevelType w:val="hybridMultilevel"/>
    <w:tmpl w:val="49FA7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14CE8"/>
    <w:multiLevelType w:val="multilevel"/>
    <w:tmpl w:val="2AF099B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000000" w:themeColor="text1"/>
      </w:rPr>
    </w:lvl>
    <w:lvl w:ilvl="2">
      <w:start w:val="1"/>
      <w:numFmt w:val="decimal"/>
      <w:pStyle w:val="Heading3"/>
      <w:lvlText w:val="%1.%2.%3"/>
      <w:lvlJc w:val="left"/>
      <w:pPr>
        <w:ind w:left="990" w:hanging="720"/>
      </w:pPr>
      <w:rPr>
        <w:rFonts w:hint="default"/>
        <w:b/>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0963890"/>
    <w:multiLevelType w:val="hybridMultilevel"/>
    <w:tmpl w:val="A4E2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80245"/>
    <w:multiLevelType w:val="hybridMultilevel"/>
    <w:tmpl w:val="636EFB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91335"/>
    <w:multiLevelType w:val="hybridMultilevel"/>
    <w:tmpl w:val="54C2150C"/>
    <w:lvl w:ilvl="0" w:tplc="9DD0AB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A52A3"/>
    <w:multiLevelType w:val="hybridMultilevel"/>
    <w:tmpl w:val="03D2D76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CE30B29"/>
    <w:multiLevelType w:val="hybridMultilevel"/>
    <w:tmpl w:val="9F481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EF621C"/>
    <w:multiLevelType w:val="hybridMultilevel"/>
    <w:tmpl w:val="2814147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416F0"/>
    <w:multiLevelType w:val="hybridMultilevel"/>
    <w:tmpl w:val="2F96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F1F04"/>
    <w:multiLevelType w:val="hybridMultilevel"/>
    <w:tmpl w:val="3F4CBA0C"/>
    <w:lvl w:ilvl="0" w:tplc="CEF667A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2A730CD"/>
    <w:multiLevelType w:val="hybridMultilevel"/>
    <w:tmpl w:val="C06EBEC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5A37B4"/>
    <w:multiLevelType w:val="hybridMultilevel"/>
    <w:tmpl w:val="BE100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B3809"/>
    <w:multiLevelType w:val="hybridMultilevel"/>
    <w:tmpl w:val="DFBE060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1F15CC4"/>
    <w:multiLevelType w:val="hybridMultilevel"/>
    <w:tmpl w:val="7C600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A18BB"/>
    <w:multiLevelType w:val="hybridMultilevel"/>
    <w:tmpl w:val="B200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8F2B65"/>
    <w:multiLevelType w:val="hybridMultilevel"/>
    <w:tmpl w:val="FD8EC3D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4A5531"/>
    <w:multiLevelType w:val="hybridMultilevel"/>
    <w:tmpl w:val="FB6E3D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5B6F0A"/>
    <w:multiLevelType w:val="multilevel"/>
    <w:tmpl w:val="AC5CF002"/>
    <w:lvl w:ilvl="0">
      <w:start w:val="1"/>
      <w:numFmt w:val="decimal"/>
      <w:pStyle w:val="DOELevel1"/>
      <w:lvlText w:val="%1.0"/>
      <w:lvlJc w:val="left"/>
      <w:pPr>
        <w:ind w:left="360" w:hanging="360"/>
      </w:pPr>
      <w:rPr>
        <w:rFonts w:hint="default"/>
      </w:rPr>
    </w:lvl>
    <w:lvl w:ilvl="1">
      <w:start w:val="1"/>
      <w:numFmt w:val="decimal"/>
      <w:pStyle w:val="Style1"/>
      <w:lvlText w:val="%1.%2."/>
      <w:lvlJc w:val="left"/>
      <w:pPr>
        <w:ind w:left="432" w:hanging="432"/>
      </w:pPr>
      <w:rPr>
        <w:b/>
        <w:i w:val="0"/>
      </w:rPr>
    </w:lvl>
    <w:lvl w:ilvl="2">
      <w:start w:val="1"/>
      <w:numFmt w:val="decimal"/>
      <w:pStyle w:val="DOELevel1"/>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8B392B"/>
    <w:multiLevelType w:val="hybridMultilevel"/>
    <w:tmpl w:val="5FE4391C"/>
    <w:lvl w:ilvl="0" w:tplc="FE907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9B79A3"/>
    <w:multiLevelType w:val="hybridMultilevel"/>
    <w:tmpl w:val="0548FD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62B20"/>
    <w:multiLevelType w:val="hybridMultilevel"/>
    <w:tmpl w:val="DE54D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E0DF3"/>
    <w:multiLevelType w:val="hybridMultilevel"/>
    <w:tmpl w:val="A7AE5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F3AEA"/>
    <w:multiLevelType w:val="hybridMultilevel"/>
    <w:tmpl w:val="E38855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24"/>
  </w:num>
  <w:num w:numId="4">
    <w:abstractNumId w:val="25"/>
  </w:num>
  <w:num w:numId="5">
    <w:abstractNumId w:val="10"/>
  </w:num>
  <w:num w:numId="6">
    <w:abstractNumId w:val="14"/>
  </w:num>
  <w:num w:numId="7">
    <w:abstractNumId w:val="26"/>
  </w:num>
  <w:num w:numId="8">
    <w:abstractNumId w:val="0"/>
  </w:num>
  <w:num w:numId="9">
    <w:abstractNumId w:val="6"/>
  </w:num>
  <w:num w:numId="10">
    <w:abstractNumId w:val="1"/>
  </w:num>
  <w:num w:numId="11">
    <w:abstractNumId w:val="3"/>
  </w:num>
  <w:num w:numId="12">
    <w:abstractNumId w:val="15"/>
  </w:num>
  <w:num w:numId="13">
    <w:abstractNumId w:val="11"/>
  </w:num>
  <w:num w:numId="14">
    <w:abstractNumId w:val="20"/>
  </w:num>
  <w:num w:numId="15">
    <w:abstractNumId w:val="29"/>
  </w:num>
  <w:num w:numId="16">
    <w:abstractNumId w:val="17"/>
  </w:num>
  <w:num w:numId="17">
    <w:abstractNumId w:val="8"/>
  </w:num>
  <w:num w:numId="18">
    <w:abstractNumId w:val="19"/>
  </w:num>
  <w:num w:numId="19">
    <w:abstractNumId w:val="21"/>
  </w:num>
  <w:num w:numId="20">
    <w:abstractNumId w:val="22"/>
  </w:num>
  <w:num w:numId="21">
    <w:abstractNumId w:val="18"/>
  </w:num>
  <w:num w:numId="22">
    <w:abstractNumId w:val="16"/>
  </w:num>
  <w:num w:numId="23">
    <w:abstractNumId w:val="12"/>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num>
  <w:num w:numId="29">
    <w:abstractNumId w:val="9"/>
  </w:num>
  <w:num w:numId="30">
    <w:abstractNumId w:val="28"/>
  </w:num>
  <w:num w:numId="31">
    <w:abstractNumId w:val="4"/>
  </w:num>
  <w:num w:numId="32">
    <w:abstractNumId w:val="23"/>
  </w:num>
  <w:num w:numId="33">
    <w:abstractNumId w:val="7"/>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27"/>
  </w:num>
  <w:num w:numId="4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B9"/>
    <w:rsid w:val="000002B9"/>
    <w:rsid w:val="000007CD"/>
    <w:rsid w:val="00001275"/>
    <w:rsid w:val="0000128D"/>
    <w:rsid w:val="00001B0A"/>
    <w:rsid w:val="000022BD"/>
    <w:rsid w:val="00002AF3"/>
    <w:rsid w:val="00002EC9"/>
    <w:rsid w:val="00003208"/>
    <w:rsid w:val="00004102"/>
    <w:rsid w:val="000046DD"/>
    <w:rsid w:val="00004964"/>
    <w:rsid w:val="00004BB9"/>
    <w:rsid w:val="00004BF3"/>
    <w:rsid w:val="0000511A"/>
    <w:rsid w:val="000059CA"/>
    <w:rsid w:val="00005BD7"/>
    <w:rsid w:val="00005C7A"/>
    <w:rsid w:val="00005CAA"/>
    <w:rsid w:val="000064E3"/>
    <w:rsid w:val="0000691B"/>
    <w:rsid w:val="00007AAE"/>
    <w:rsid w:val="00007E60"/>
    <w:rsid w:val="00010057"/>
    <w:rsid w:val="00010144"/>
    <w:rsid w:val="000106E4"/>
    <w:rsid w:val="00011090"/>
    <w:rsid w:val="00011924"/>
    <w:rsid w:val="0001354F"/>
    <w:rsid w:val="00015E2B"/>
    <w:rsid w:val="0001629E"/>
    <w:rsid w:val="00016435"/>
    <w:rsid w:val="00016572"/>
    <w:rsid w:val="00016913"/>
    <w:rsid w:val="000169EC"/>
    <w:rsid w:val="00016AA1"/>
    <w:rsid w:val="00017C45"/>
    <w:rsid w:val="00020773"/>
    <w:rsid w:val="000208D5"/>
    <w:rsid w:val="00020BE4"/>
    <w:rsid w:val="00021415"/>
    <w:rsid w:val="00021E95"/>
    <w:rsid w:val="00022C94"/>
    <w:rsid w:val="00023137"/>
    <w:rsid w:val="0002426F"/>
    <w:rsid w:val="00024BC6"/>
    <w:rsid w:val="000254A6"/>
    <w:rsid w:val="0002552C"/>
    <w:rsid w:val="00025EF6"/>
    <w:rsid w:val="00026115"/>
    <w:rsid w:val="00026AE9"/>
    <w:rsid w:val="00026C66"/>
    <w:rsid w:val="00030E89"/>
    <w:rsid w:val="00031D8B"/>
    <w:rsid w:val="00032628"/>
    <w:rsid w:val="000336F1"/>
    <w:rsid w:val="00034AF6"/>
    <w:rsid w:val="000363C9"/>
    <w:rsid w:val="00036D49"/>
    <w:rsid w:val="00037AB9"/>
    <w:rsid w:val="000406EC"/>
    <w:rsid w:val="000414C0"/>
    <w:rsid w:val="0004235E"/>
    <w:rsid w:val="000426D7"/>
    <w:rsid w:val="00043663"/>
    <w:rsid w:val="000439BB"/>
    <w:rsid w:val="0004418E"/>
    <w:rsid w:val="0004419E"/>
    <w:rsid w:val="00044376"/>
    <w:rsid w:val="00044527"/>
    <w:rsid w:val="00044979"/>
    <w:rsid w:val="00045ED5"/>
    <w:rsid w:val="00046913"/>
    <w:rsid w:val="00047700"/>
    <w:rsid w:val="00050190"/>
    <w:rsid w:val="00050443"/>
    <w:rsid w:val="00050554"/>
    <w:rsid w:val="0005069B"/>
    <w:rsid w:val="00050C77"/>
    <w:rsid w:val="00050C89"/>
    <w:rsid w:val="00052999"/>
    <w:rsid w:val="00052A16"/>
    <w:rsid w:val="00052AD7"/>
    <w:rsid w:val="00052BC2"/>
    <w:rsid w:val="000531A5"/>
    <w:rsid w:val="000533DA"/>
    <w:rsid w:val="00053AD3"/>
    <w:rsid w:val="000552C7"/>
    <w:rsid w:val="0005617B"/>
    <w:rsid w:val="00060E8D"/>
    <w:rsid w:val="00060EF8"/>
    <w:rsid w:val="00062C27"/>
    <w:rsid w:val="000634F6"/>
    <w:rsid w:val="00063546"/>
    <w:rsid w:val="00063FFA"/>
    <w:rsid w:val="000640AE"/>
    <w:rsid w:val="0006416A"/>
    <w:rsid w:val="00064A80"/>
    <w:rsid w:val="00064A83"/>
    <w:rsid w:val="000657C6"/>
    <w:rsid w:val="00067382"/>
    <w:rsid w:val="000673A9"/>
    <w:rsid w:val="000679BE"/>
    <w:rsid w:val="00070293"/>
    <w:rsid w:val="00070DB4"/>
    <w:rsid w:val="00071267"/>
    <w:rsid w:val="0007152D"/>
    <w:rsid w:val="00072063"/>
    <w:rsid w:val="00072079"/>
    <w:rsid w:val="0007248C"/>
    <w:rsid w:val="00072965"/>
    <w:rsid w:val="000735D8"/>
    <w:rsid w:val="000739A4"/>
    <w:rsid w:val="00073B06"/>
    <w:rsid w:val="000747C2"/>
    <w:rsid w:val="000747D4"/>
    <w:rsid w:val="00075032"/>
    <w:rsid w:val="000752BE"/>
    <w:rsid w:val="000755C3"/>
    <w:rsid w:val="00075FA4"/>
    <w:rsid w:val="0007626A"/>
    <w:rsid w:val="000766EA"/>
    <w:rsid w:val="0007774E"/>
    <w:rsid w:val="00077DBB"/>
    <w:rsid w:val="000801F7"/>
    <w:rsid w:val="00080B12"/>
    <w:rsid w:val="00080F68"/>
    <w:rsid w:val="00081EFD"/>
    <w:rsid w:val="000828E9"/>
    <w:rsid w:val="00082E3C"/>
    <w:rsid w:val="00082ED7"/>
    <w:rsid w:val="00083A6B"/>
    <w:rsid w:val="000840EE"/>
    <w:rsid w:val="00084B93"/>
    <w:rsid w:val="00085313"/>
    <w:rsid w:val="00085B69"/>
    <w:rsid w:val="00087462"/>
    <w:rsid w:val="000906D3"/>
    <w:rsid w:val="000910AB"/>
    <w:rsid w:val="00091C0C"/>
    <w:rsid w:val="00091F72"/>
    <w:rsid w:val="000928AD"/>
    <w:rsid w:val="00093E81"/>
    <w:rsid w:val="0009410F"/>
    <w:rsid w:val="00094567"/>
    <w:rsid w:val="0009506E"/>
    <w:rsid w:val="00095B33"/>
    <w:rsid w:val="00095B6D"/>
    <w:rsid w:val="000964E3"/>
    <w:rsid w:val="000966E8"/>
    <w:rsid w:val="0009718F"/>
    <w:rsid w:val="000973C2"/>
    <w:rsid w:val="00097441"/>
    <w:rsid w:val="000A0945"/>
    <w:rsid w:val="000A1429"/>
    <w:rsid w:val="000A1671"/>
    <w:rsid w:val="000A1B82"/>
    <w:rsid w:val="000A21D4"/>
    <w:rsid w:val="000A297E"/>
    <w:rsid w:val="000A29AC"/>
    <w:rsid w:val="000A2DF7"/>
    <w:rsid w:val="000A32EC"/>
    <w:rsid w:val="000A3C36"/>
    <w:rsid w:val="000A3C61"/>
    <w:rsid w:val="000A4360"/>
    <w:rsid w:val="000A4730"/>
    <w:rsid w:val="000A47F8"/>
    <w:rsid w:val="000A4BBC"/>
    <w:rsid w:val="000A4F4A"/>
    <w:rsid w:val="000A52D7"/>
    <w:rsid w:val="000A602D"/>
    <w:rsid w:val="000A6466"/>
    <w:rsid w:val="000A70DE"/>
    <w:rsid w:val="000A7564"/>
    <w:rsid w:val="000A7863"/>
    <w:rsid w:val="000A78F8"/>
    <w:rsid w:val="000B0A4D"/>
    <w:rsid w:val="000B191A"/>
    <w:rsid w:val="000B1ADD"/>
    <w:rsid w:val="000B2266"/>
    <w:rsid w:val="000B272D"/>
    <w:rsid w:val="000B2A1E"/>
    <w:rsid w:val="000B3A3B"/>
    <w:rsid w:val="000B4576"/>
    <w:rsid w:val="000B46E4"/>
    <w:rsid w:val="000B4AFE"/>
    <w:rsid w:val="000B50D2"/>
    <w:rsid w:val="000B5577"/>
    <w:rsid w:val="000B6356"/>
    <w:rsid w:val="000B67E6"/>
    <w:rsid w:val="000C0B77"/>
    <w:rsid w:val="000C10BE"/>
    <w:rsid w:val="000C19F8"/>
    <w:rsid w:val="000C1CE2"/>
    <w:rsid w:val="000C206F"/>
    <w:rsid w:val="000C2BC6"/>
    <w:rsid w:val="000C3139"/>
    <w:rsid w:val="000C359B"/>
    <w:rsid w:val="000C3890"/>
    <w:rsid w:val="000C3907"/>
    <w:rsid w:val="000C4245"/>
    <w:rsid w:val="000C4332"/>
    <w:rsid w:val="000C5141"/>
    <w:rsid w:val="000C592E"/>
    <w:rsid w:val="000C5B1D"/>
    <w:rsid w:val="000C74A5"/>
    <w:rsid w:val="000C75A2"/>
    <w:rsid w:val="000D002E"/>
    <w:rsid w:val="000D0199"/>
    <w:rsid w:val="000D0455"/>
    <w:rsid w:val="000D05DD"/>
    <w:rsid w:val="000D0AF3"/>
    <w:rsid w:val="000D154A"/>
    <w:rsid w:val="000D1F2E"/>
    <w:rsid w:val="000D2263"/>
    <w:rsid w:val="000D2B33"/>
    <w:rsid w:val="000D2F8D"/>
    <w:rsid w:val="000D3551"/>
    <w:rsid w:val="000D3CD0"/>
    <w:rsid w:val="000D4C1D"/>
    <w:rsid w:val="000D4C91"/>
    <w:rsid w:val="000D5028"/>
    <w:rsid w:val="000D5615"/>
    <w:rsid w:val="000D59B6"/>
    <w:rsid w:val="000D6E0C"/>
    <w:rsid w:val="000D7C8E"/>
    <w:rsid w:val="000E0AC7"/>
    <w:rsid w:val="000E0F54"/>
    <w:rsid w:val="000E1106"/>
    <w:rsid w:val="000E202D"/>
    <w:rsid w:val="000E22FA"/>
    <w:rsid w:val="000E30B2"/>
    <w:rsid w:val="000E32E2"/>
    <w:rsid w:val="000E38FD"/>
    <w:rsid w:val="000E4423"/>
    <w:rsid w:val="000E452E"/>
    <w:rsid w:val="000E473F"/>
    <w:rsid w:val="000E50E1"/>
    <w:rsid w:val="000E54C8"/>
    <w:rsid w:val="000E5C83"/>
    <w:rsid w:val="000E693E"/>
    <w:rsid w:val="000F0034"/>
    <w:rsid w:val="000F09E0"/>
    <w:rsid w:val="000F0D71"/>
    <w:rsid w:val="000F14A4"/>
    <w:rsid w:val="000F18C1"/>
    <w:rsid w:val="000F1F40"/>
    <w:rsid w:val="000F2141"/>
    <w:rsid w:val="000F2B39"/>
    <w:rsid w:val="000F32D5"/>
    <w:rsid w:val="000F378B"/>
    <w:rsid w:val="000F4425"/>
    <w:rsid w:val="000F461B"/>
    <w:rsid w:val="000F52AF"/>
    <w:rsid w:val="000F57D7"/>
    <w:rsid w:val="000F5ED9"/>
    <w:rsid w:val="000F624E"/>
    <w:rsid w:val="000F644E"/>
    <w:rsid w:val="000F6844"/>
    <w:rsid w:val="000F6CB2"/>
    <w:rsid w:val="000F75E2"/>
    <w:rsid w:val="00100012"/>
    <w:rsid w:val="001001A3"/>
    <w:rsid w:val="001001FD"/>
    <w:rsid w:val="00100722"/>
    <w:rsid w:val="00100B51"/>
    <w:rsid w:val="001012C0"/>
    <w:rsid w:val="00101CBF"/>
    <w:rsid w:val="00101F38"/>
    <w:rsid w:val="0010272A"/>
    <w:rsid w:val="001027BD"/>
    <w:rsid w:val="00103632"/>
    <w:rsid w:val="0010367A"/>
    <w:rsid w:val="001042D3"/>
    <w:rsid w:val="001044A6"/>
    <w:rsid w:val="001048C1"/>
    <w:rsid w:val="00104D3D"/>
    <w:rsid w:val="00104D77"/>
    <w:rsid w:val="00104E68"/>
    <w:rsid w:val="00104EF4"/>
    <w:rsid w:val="0010613C"/>
    <w:rsid w:val="0010650D"/>
    <w:rsid w:val="0010673A"/>
    <w:rsid w:val="00106BAC"/>
    <w:rsid w:val="00107082"/>
    <w:rsid w:val="00107268"/>
    <w:rsid w:val="00107EBA"/>
    <w:rsid w:val="00110304"/>
    <w:rsid w:val="00110324"/>
    <w:rsid w:val="00110942"/>
    <w:rsid w:val="001110B7"/>
    <w:rsid w:val="00111696"/>
    <w:rsid w:val="00113549"/>
    <w:rsid w:val="0011361F"/>
    <w:rsid w:val="00113E99"/>
    <w:rsid w:val="0011463C"/>
    <w:rsid w:val="00114B53"/>
    <w:rsid w:val="00114F2E"/>
    <w:rsid w:val="00115661"/>
    <w:rsid w:val="00117250"/>
    <w:rsid w:val="00117A26"/>
    <w:rsid w:val="00121BEA"/>
    <w:rsid w:val="00123AB8"/>
    <w:rsid w:val="0012447D"/>
    <w:rsid w:val="00124BA4"/>
    <w:rsid w:val="001262FA"/>
    <w:rsid w:val="00127164"/>
    <w:rsid w:val="00131025"/>
    <w:rsid w:val="001310D0"/>
    <w:rsid w:val="001318DA"/>
    <w:rsid w:val="00131EEE"/>
    <w:rsid w:val="001320C3"/>
    <w:rsid w:val="00132632"/>
    <w:rsid w:val="00134059"/>
    <w:rsid w:val="00135916"/>
    <w:rsid w:val="00135B95"/>
    <w:rsid w:val="0013685D"/>
    <w:rsid w:val="001368D0"/>
    <w:rsid w:val="001371AD"/>
    <w:rsid w:val="0013788B"/>
    <w:rsid w:val="00137F11"/>
    <w:rsid w:val="0014055B"/>
    <w:rsid w:val="00140B43"/>
    <w:rsid w:val="00140D8D"/>
    <w:rsid w:val="00140F0B"/>
    <w:rsid w:val="0014113A"/>
    <w:rsid w:val="001415F2"/>
    <w:rsid w:val="00141BAA"/>
    <w:rsid w:val="00141DEE"/>
    <w:rsid w:val="00141E77"/>
    <w:rsid w:val="00143398"/>
    <w:rsid w:val="001442CB"/>
    <w:rsid w:val="00144DF7"/>
    <w:rsid w:val="00145141"/>
    <w:rsid w:val="00145A2D"/>
    <w:rsid w:val="00145C10"/>
    <w:rsid w:val="00146284"/>
    <w:rsid w:val="0014664E"/>
    <w:rsid w:val="00146D1C"/>
    <w:rsid w:val="00147072"/>
    <w:rsid w:val="001478EA"/>
    <w:rsid w:val="00150A41"/>
    <w:rsid w:val="00150CB6"/>
    <w:rsid w:val="00150E05"/>
    <w:rsid w:val="00150FCC"/>
    <w:rsid w:val="00153274"/>
    <w:rsid w:val="001535E7"/>
    <w:rsid w:val="00153A3D"/>
    <w:rsid w:val="00154579"/>
    <w:rsid w:val="00154B26"/>
    <w:rsid w:val="00154B9C"/>
    <w:rsid w:val="00155502"/>
    <w:rsid w:val="00155CF6"/>
    <w:rsid w:val="00155DA7"/>
    <w:rsid w:val="00156A8D"/>
    <w:rsid w:val="00157AA0"/>
    <w:rsid w:val="00157EEE"/>
    <w:rsid w:val="001619BD"/>
    <w:rsid w:val="00161F17"/>
    <w:rsid w:val="00162B2E"/>
    <w:rsid w:val="00163EAE"/>
    <w:rsid w:val="00164116"/>
    <w:rsid w:val="00164E47"/>
    <w:rsid w:val="00164F68"/>
    <w:rsid w:val="0016560F"/>
    <w:rsid w:val="001656D9"/>
    <w:rsid w:val="00166B02"/>
    <w:rsid w:val="00171343"/>
    <w:rsid w:val="00173160"/>
    <w:rsid w:val="00173971"/>
    <w:rsid w:val="0017457B"/>
    <w:rsid w:val="00174886"/>
    <w:rsid w:val="00175169"/>
    <w:rsid w:val="00175F8C"/>
    <w:rsid w:val="0017706D"/>
    <w:rsid w:val="00180817"/>
    <w:rsid w:val="00180F85"/>
    <w:rsid w:val="00181CEA"/>
    <w:rsid w:val="0018273F"/>
    <w:rsid w:val="00183197"/>
    <w:rsid w:val="001838C5"/>
    <w:rsid w:val="001838DC"/>
    <w:rsid w:val="00184308"/>
    <w:rsid w:val="0018527A"/>
    <w:rsid w:val="00185392"/>
    <w:rsid w:val="00185C88"/>
    <w:rsid w:val="00186589"/>
    <w:rsid w:val="00186EE0"/>
    <w:rsid w:val="0018724B"/>
    <w:rsid w:val="00187F4C"/>
    <w:rsid w:val="00190DAD"/>
    <w:rsid w:val="00191A84"/>
    <w:rsid w:val="00192CBC"/>
    <w:rsid w:val="00192FBF"/>
    <w:rsid w:val="001930E1"/>
    <w:rsid w:val="001949B3"/>
    <w:rsid w:val="001970AB"/>
    <w:rsid w:val="00197A31"/>
    <w:rsid w:val="00197D43"/>
    <w:rsid w:val="001A02EF"/>
    <w:rsid w:val="001A1252"/>
    <w:rsid w:val="001A18F8"/>
    <w:rsid w:val="001A215D"/>
    <w:rsid w:val="001A3243"/>
    <w:rsid w:val="001A33BF"/>
    <w:rsid w:val="001A37D5"/>
    <w:rsid w:val="001A4C39"/>
    <w:rsid w:val="001A4E44"/>
    <w:rsid w:val="001A566C"/>
    <w:rsid w:val="001A62EE"/>
    <w:rsid w:val="001A714B"/>
    <w:rsid w:val="001B0E5B"/>
    <w:rsid w:val="001B1B82"/>
    <w:rsid w:val="001B276F"/>
    <w:rsid w:val="001B27FB"/>
    <w:rsid w:val="001B283C"/>
    <w:rsid w:val="001B435E"/>
    <w:rsid w:val="001B594E"/>
    <w:rsid w:val="001B5B5B"/>
    <w:rsid w:val="001B6D0E"/>
    <w:rsid w:val="001B73BA"/>
    <w:rsid w:val="001B75A1"/>
    <w:rsid w:val="001B7AD5"/>
    <w:rsid w:val="001B7D64"/>
    <w:rsid w:val="001B7F45"/>
    <w:rsid w:val="001C1F0C"/>
    <w:rsid w:val="001C226F"/>
    <w:rsid w:val="001C25F2"/>
    <w:rsid w:val="001C2633"/>
    <w:rsid w:val="001C2DF2"/>
    <w:rsid w:val="001C3033"/>
    <w:rsid w:val="001C3555"/>
    <w:rsid w:val="001C40FF"/>
    <w:rsid w:val="001C42A9"/>
    <w:rsid w:val="001C45C2"/>
    <w:rsid w:val="001C50CE"/>
    <w:rsid w:val="001C6707"/>
    <w:rsid w:val="001C7027"/>
    <w:rsid w:val="001C7786"/>
    <w:rsid w:val="001C7D45"/>
    <w:rsid w:val="001D0491"/>
    <w:rsid w:val="001D0BA6"/>
    <w:rsid w:val="001D144C"/>
    <w:rsid w:val="001D207A"/>
    <w:rsid w:val="001D2D1A"/>
    <w:rsid w:val="001D350E"/>
    <w:rsid w:val="001D3997"/>
    <w:rsid w:val="001D4359"/>
    <w:rsid w:val="001D4717"/>
    <w:rsid w:val="001D4C15"/>
    <w:rsid w:val="001D4D64"/>
    <w:rsid w:val="001D5970"/>
    <w:rsid w:val="001D7B51"/>
    <w:rsid w:val="001D7F5A"/>
    <w:rsid w:val="001E01EA"/>
    <w:rsid w:val="001E02FB"/>
    <w:rsid w:val="001E1437"/>
    <w:rsid w:val="001E20CC"/>
    <w:rsid w:val="001E218D"/>
    <w:rsid w:val="001E2EA3"/>
    <w:rsid w:val="001E3353"/>
    <w:rsid w:val="001E346B"/>
    <w:rsid w:val="001E42D6"/>
    <w:rsid w:val="001E5004"/>
    <w:rsid w:val="001E50D2"/>
    <w:rsid w:val="001E53CE"/>
    <w:rsid w:val="001E5A80"/>
    <w:rsid w:val="001E5E26"/>
    <w:rsid w:val="001E65F4"/>
    <w:rsid w:val="001E691A"/>
    <w:rsid w:val="001E6D44"/>
    <w:rsid w:val="001E6E58"/>
    <w:rsid w:val="001E7E55"/>
    <w:rsid w:val="001F0199"/>
    <w:rsid w:val="001F1010"/>
    <w:rsid w:val="001F1AAF"/>
    <w:rsid w:val="001F2606"/>
    <w:rsid w:val="001F2A9D"/>
    <w:rsid w:val="001F37A4"/>
    <w:rsid w:val="001F3BCE"/>
    <w:rsid w:val="001F4461"/>
    <w:rsid w:val="001F44A5"/>
    <w:rsid w:val="001F5A44"/>
    <w:rsid w:val="001F5FBB"/>
    <w:rsid w:val="001F6C08"/>
    <w:rsid w:val="001F7057"/>
    <w:rsid w:val="001F7F25"/>
    <w:rsid w:val="00201CB8"/>
    <w:rsid w:val="00201E31"/>
    <w:rsid w:val="0020390E"/>
    <w:rsid w:val="00203AD1"/>
    <w:rsid w:val="00203CE9"/>
    <w:rsid w:val="00203D0A"/>
    <w:rsid w:val="00203D58"/>
    <w:rsid w:val="00203F37"/>
    <w:rsid w:val="00204144"/>
    <w:rsid w:val="002045B0"/>
    <w:rsid w:val="0020478B"/>
    <w:rsid w:val="0020536E"/>
    <w:rsid w:val="0020559E"/>
    <w:rsid w:val="00205A87"/>
    <w:rsid w:val="00206CAA"/>
    <w:rsid w:val="00210095"/>
    <w:rsid w:val="0021081B"/>
    <w:rsid w:val="00210963"/>
    <w:rsid w:val="0021123B"/>
    <w:rsid w:val="00211685"/>
    <w:rsid w:val="00211E95"/>
    <w:rsid w:val="00213519"/>
    <w:rsid w:val="00213E15"/>
    <w:rsid w:val="00214942"/>
    <w:rsid w:val="0021497C"/>
    <w:rsid w:val="00215986"/>
    <w:rsid w:val="00215ED3"/>
    <w:rsid w:val="002179B5"/>
    <w:rsid w:val="0022170C"/>
    <w:rsid w:val="002219A2"/>
    <w:rsid w:val="00221A68"/>
    <w:rsid w:val="00221EEA"/>
    <w:rsid w:val="00221FF8"/>
    <w:rsid w:val="00222561"/>
    <w:rsid w:val="00223203"/>
    <w:rsid w:val="00224786"/>
    <w:rsid w:val="002269B7"/>
    <w:rsid w:val="00227D97"/>
    <w:rsid w:val="00230459"/>
    <w:rsid w:val="00230AC8"/>
    <w:rsid w:val="00230D62"/>
    <w:rsid w:val="00231596"/>
    <w:rsid w:val="002317E9"/>
    <w:rsid w:val="002318E4"/>
    <w:rsid w:val="002319DA"/>
    <w:rsid w:val="00232097"/>
    <w:rsid w:val="002324B4"/>
    <w:rsid w:val="00232B3E"/>
    <w:rsid w:val="00232E40"/>
    <w:rsid w:val="00233CDC"/>
    <w:rsid w:val="00233EDB"/>
    <w:rsid w:val="00235EA6"/>
    <w:rsid w:val="00235FA1"/>
    <w:rsid w:val="00236331"/>
    <w:rsid w:val="002368FF"/>
    <w:rsid w:val="00237472"/>
    <w:rsid w:val="00240A7B"/>
    <w:rsid w:val="002410E7"/>
    <w:rsid w:val="002428C6"/>
    <w:rsid w:val="00242A88"/>
    <w:rsid w:val="0024472A"/>
    <w:rsid w:val="00244D46"/>
    <w:rsid w:val="002455E1"/>
    <w:rsid w:val="00245A07"/>
    <w:rsid w:val="00245AC7"/>
    <w:rsid w:val="0024652A"/>
    <w:rsid w:val="00247170"/>
    <w:rsid w:val="002500F5"/>
    <w:rsid w:val="0025069F"/>
    <w:rsid w:val="00251D62"/>
    <w:rsid w:val="002525D0"/>
    <w:rsid w:val="00252A07"/>
    <w:rsid w:val="0025342A"/>
    <w:rsid w:val="002540FF"/>
    <w:rsid w:val="002557F3"/>
    <w:rsid w:val="00255D98"/>
    <w:rsid w:val="002567A1"/>
    <w:rsid w:val="00256A54"/>
    <w:rsid w:val="00256D3D"/>
    <w:rsid w:val="00256DD3"/>
    <w:rsid w:val="00256DE5"/>
    <w:rsid w:val="002577FC"/>
    <w:rsid w:val="00260762"/>
    <w:rsid w:val="00260992"/>
    <w:rsid w:val="00261023"/>
    <w:rsid w:val="00261E50"/>
    <w:rsid w:val="00261E68"/>
    <w:rsid w:val="002622DF"/>
    <w:rsid w:val="002627A6"/>
    <w:rsid w:val="002627EB"/>
    <w:rsid w:val="00262B94"/>
    <w:rsid w:val="00262DD7"/>
    <w:rsid w:val="00262F17"/>
    <w:rsid w:val="002655E7"/>
    <w:rsid w:val="00265BC3"/>
    <w:rsid w:val="00265FEB"/>
    <w:rsid w:val="002666FB"/>
    <w:rsid w:val="00266E4A"/>
    <w:rsid w:val="00266EDD"/>
    <w:rsid w:val="0026708A"/>
    <w:rsid w:val="00267F3D"/>
    <w:rsid w:val="002709BB"/>
    <w:rsid w:val="00271DEA"/>
    <w:rsid w:val="00271E27"/>
    <w:rsid w:val="00272AD3"/>
    <w:rsid w:val="00272CC8"/>
    <w:rsid w:val="002732FD"/>
    <w:rsid w:val="00273DDB"/>
    <w:rsid w:val="002749D9"/>
    <w:rsid w:val="0027582E"/>
    <w:rsid w:val="00275C8F"/>
    <w:rsid w:val="0027695E"/>
    <w:rsid w:val="00276CA2"/>
    <w:rsid w:val="002773DE"/>
    <w:rsid w:val="00277D76"/>
    <w:rsid w:val="00277F11"/>
    <w:rsid w:val="00280D7B"/>
    <w:rsid w:val="00282C21"/>
    <w:rsid w:val="00283C1F"/>
    <w:rsid w:val="002848F9"/>
    <w:rsid w:val="00285726"/>
    <w:rsid w:val="0028595B"/>
    <w:rsid w:val="00285C4C"/>
    <w:rsid w:val="00286275"/>
    <w:rsid w:val="00286E12"/>
    <w:rsid w:val="00290465"/>
    <w:rsid w:val="00290658"/>
    <w:rsid w:val="002909B4"/>
    <w:rsid w:val="002910CA"/>
    <w:rsid w:val="0029114A"/>
    <w:rsid w:val="002912FC"/>
    <w:rsid w:val="00291528"/>
    <w:rsid w:val="00291BB1"/>
    <w:rsid w:val="002926DF"/>
    <w:rsid w:val="0029547D"/>
    <w:rsid w:val="00296FE3"/>
    <w:rsid w:val="002972A1"/>
    <w:rsid w:val="00297DFB"/>
    <w:rsid w:val="002A1001"/>
    <w:rsid w:val="002A1118"/>
    <w:rsid w:val="002A34A0"/>
    <w:rsid w:val="002A3F38"/>
    <w:rsid w:val="002A4F81"/>
    <w:rsid w:val="002A54E5"/>
    <w:rsid w:val="002A5E3A"/>
    <w:rsid w:val="002A5E49"/>
    <w:rsid w:val="002A75A9"/>
    <w:rsid w:val="002A76EE"/>
    <w:rsid w:val="002B0266"/>
    <w:rsid w:val="002B0B2D"/>
    <w:rsid w:val="002B0E64"/>
    <w:rsid w:val="002B16C2"/>
    <w:rsid w:val="002B2DE9"/>
    <w:rsid w:val="002B345D"/>
    <w:rsid w:val="002B351B"/>
    <w:rsid w:val="002B40FB"/>
    <w:rsid w:val="002B467E"/>
    <w:rsid w:val="002B51C6"/>
    <w:rsid w:val="002B5B7A"/>
    <w:rsid w:val="002B6740"/>
    <w:rsid w:val="002B6DB9"/>
    <w:rsid w:val="002B76D3"/>
    <w:rsid w:val="002B7E70"/>
    <w:rsid w:val="002C04F6"/>
    <w:rsid w:val="002C0604"/>
    <w:rsid w:val="002C26F2"/>
    <w:rsid w:val="002C3191"/>
    <w:rsid w:val="002C3ACF"/>
    <w:rsid w:val="002C3EF6"/>
    <w:rsid w:val="002C5606"/>
    <w:rsid w:val="002C5F4B"/>
    <w:rsid w:val="002C6D19"/>
    <w:rsid w:val="002C75C5"/>
    <w:rsid w:val="002C7ADC"/>
    <w:rsid w:val="002D0533"/>
    <w:rsid w:val="002D0A61"/>
    <w:rsid w:val="002D1009"/>
    <w:rsid w:val="002D17D3"/>
    <w:rsid w:val="002D1869"/>
    <w:rsid w:val="002D1CD1"/>
    <w:rsid w:val="002D2249"/>
    <w:rsid w:val="002D287B"/>
    <w:rsid w:val="002D28B4"/>
    <w:rsid w:val="002D2940"/>
    <w:rsid w:val="002D2CA2"/>
    <w:rsid w:val="002D371F"/>
    <w:rsid w:val="002D416E"/>
    <w:rsid w:val="002D4909"/>
    <w:rsid w:val="002D4DFC"/>
    <w:rsid w:val="002D5F03"/>
    <w:rsid w:val="002D6456"/>
    <w:rsid w:val="002D7DE2"/>
    <w:rsid w:val="002E03BE"/>
    <w:rsid w:val="002E105D"/>
    <w:rsid w:val="002E1B6B"/>
    <w:rsid w:val="002E2C97"/>
    <w:rsid w:val="002E2ED2"/>
    <w:rsid w:val="002E321F"/>
    <w:rsid w:val="002E33B4"/>
    <w:rsid w:val="002E35D3"/>
    <w:rsid w:val="002E3ACF"/>
    <w:rsid w:val="002E3E3F"/>
    <w:rsid w:val="002E4052"/>
    <w:rsid w:val="002E4A4D"/>
    <w:rsid w:val="002E4B34"/>
    <w:rsid w:val="002E4C8D"/>
    <w:rsid w:val="002E50F1"/>
    <w:rsid w:val="002E56A7"/>
    <w:rsid w:val="002E59F6"/>
    <w:rsid w:val="002E5AA7"/>
    <w:rsid w:val="002E5BD6"/>
    <w:rsid w:val="002E6150"/>
    <w:rsid w:val="002E6CEE"/>
    <w:rsid w:val="002E6D6B"/>
    <w:rsid w:val="002F0552"/>
    <w:rsid w:val="002F0D9B"/>
    <w:rsid w:val="002F18AB"/>
    <w:rsid w:val="002F1EAD"/>
    <w:rsid w:val="002F26D8"/>
    <w:rsid w:val="002F28AC"/>
    <w:rsid w:val="002F30A6"/>
    <w:rsid w:val="002F32C4"/>
    <w:rsid w:val="002F4359"/>
    <w:rsid w:val="002F45EC"/>
    <w:rsid w:val="002F7057"/>
    <w:rsid w:val="002F7AAF"/>
    <w:rsid w:val="003008BE"/>
    <w:rsid w:val="00300B45"/>
    <w:rsid w:val="00301EE2"/>
    <w:rsid w:val="00301F7B"/>
    <w:rsid w:val="003026D7"/>
    <w:rsid w:val="0030279E"/>
    <w:rsid w:val="003034C9"/>
    <w:rsid w:val="0030527C"/>
    <w:rsid w:val="0030528C"/>
    <w:rsid w:val="00305442"/>
    <w:rsid w:val="0030687C"/>
    <w:rsid w:val="00306E7E"/>
    <w:rsid w:val="003070D1"/>
    <w:rsid w:val="0030716B"/>
    <w:rsid w:val="00307986"/>
    <w:rsid w:val="00307E8F"/>
    <w:rsid w:val="00310284"/>
    <w:rsid w:val="003108BF"/>
    <w:rsid w:val="00311D6E"/>
    <w:rsid w:val="00311F19"/>
    <w:rsid w:val="003123B2"/>
    <w:rsid w:val="00312CAF"/>
    <w:rsid w:val="00312D5E"/>
    <w:rsid w:val="0031378C"/>
    <w:rsid w:val="00314BCE"/>
    <w:rsid w:val="00315D23"/>
    <w:rsid w:val="00316519"/>
    <w:rsid w:val="0031678D"/>
    <w:rsid w:val="00316B08"/>
    <w:rsid w:val="003179DA"/>
    <w:rsid w:val="00317B13"/>
    <w:rsid w:val="00320FBB"/>
    <w:rsid w:val="00321296"/>
    <w:rsid w:val="00321628"/>
    <w:rsid w:val="003218F7"/>
    <w:rsid w:val="00321F03"/>
    <w:rsid w:val="0032244A"/>
    <w:rsid w:val="00322C2A"/>
    <w:rsid w:val="00323073"/>
    <w:rsid w:val="0032365E"/>
    <w:rsid w:val="00324464"/>
    <w:rsid w:val="0032446F"/>
    <w:rsid w:val="00324798"/>
    <w:rsid w:val="00325854"/>
    <w:rsid w:val="00325DED"/>
    <w:rsid w:val="00325EFE"/>
    <w:rsid w:val="003263E2"/>
    <w:rsid w:val="003266B6"/>
    <w:rsid w:val="00326D8E"/>
    <w:rsid w:val="003274FA"/>
    <w:rsid w:val="00327612"/>
    <w:rsid w:val="003301E3"/>
    <w:rsid w:val="00330736"/>
    <w:rsid w:val="00331DF7"/>
    <w:rsid w:val="00331F13"/>
    <w:rsid w:val="00332915"/>
    <w:rsid w:val="00332EBF"/>
    <w:rsid w:val="003333B5"/>
    <w:rsid w:val="00336013"/>
    <w:rsid w:val="00336971"/>
    <w:rsid w:val="00337349"/>
    <w:rsid w:val="0033786C"/>
    <w:rsid w:val="00337AA0"/>
    <w:rsid w:val="00337EAE"/>
    <w:rsid w:val="0034167E"/>
    <w:rsid w:val="003428AC"/>
    <w:rsid w:val="00343061"/>
    <w:rsid w:val="00343978"/>
    <w:rsid w:val="003444A9"/>
    <w:rsid w:val="00344877"/>
    <w:rsid w:val="0034586C"/>
    <w:rsid w:val="00345C56"/>
    <w:rsid w:val="00347531"/>
    <w:rsid w:val="00347C0A"/>
    <w:rsid w:val="00347E7C"/>
    <w:rsid w:val="00350A0F"/>
    <w:rsid w:val="00351B72"/>
    <w:rsid w:val="00351EEA"/>
    <w:rsid w:val="00352140"/>
    <w:rsid w:val="003521D3"/>
    <w:rsid w:val="003525FF"/>
    <w:rsid w:val="0035346F"/>
    <w:rsid w:val="00354692"/>
    <w:rsid w:val="00355714"/>
    <w:rsid w:val="003564E8"/>
    <w:rsid w:val="00356E92"/>
    <w:rsid w:val="00357393"/>
    <w:rsid w:val="00357E02"/>
    <w:rsid w:val="0036062D"/>
    <w:rsid w:val="003609E3"/>
    <w:rsid w:val="003614D1"/>
    <w:rsid w:val="00361886"/>
    <w:rsid w:val="003625E1"/>
    <w:rsid w:val="00362CC2"/>
    <w:rsid w:val="00362F52"/>
    <w:rsid w:val="0036366F"/>
    <w:rsid w:val="00363751"/>
    <w:rsid w:val="0036573E"/>
    <w:rsid w:val="003667F7"/>
    <w:rsid w:val="003668BF"/>
    <w:rsid w:val="0036716C"/>
    <w:rsid w:val="00367F00"/>
    <w:rsid w:val="0037078A"/>
    <w:rsid w:val="00370E23"/>
    <w:rsid w:val="00372224"/>
    <w:rsid w:val="00372EBC"/>
    <w:rsid w:val="00373594"/>
    <w:rsid w:val="0037388F"/>
    <w:rsid w:val="00373FDB"/>
    <w:rsid w:val="003760E3"/>
    <w:rsid w:val="0037642B"/>
    <w:rsid w:val="003767DE"/>
    <w:rsid w:val="0038046D"/>
    <w:rsid w:val="003807AC"/>
    <w:rsid w:val="0038114D"/>
    <w:rsid w:val="003811EC"/>
    <w:rsid w:val="003816A9"/>
    <w:rsid w:val="00381AD0"/>
    <w:rsid w:val="00382293"/>
    <w:rsid w:val="00382436"/>
    <w:rsid w:val="003828EA"/>
    <w:rsid w:val="003833FC"/>
    <w:rsid w:val="0038344C"/>
    <w:rsid w:val="00383861"/>
    <w:rsid w:val="00383A8E"/>
    <w:rsid w:val="003845E1"/>
    <w:rsid w:val="00384C2B"/>
    <w:rsid w:val="00385F30"/>
    <w:rsid w:val="00386468"/>
    <w:rsid w:val="0038652C"/>
    <w:rsid w:val="00386A46"/>
    <w:rsid w:val="00386E97"/>
    <w:rsid w:val="00387549"/>
    <w:rsid w:val="00387AEB"/>
    <w:rsid w:val="00387B7E"/>
    <w:rsid w:val="00387FE2"/>
    <w:rsid w:val="0039024C"/>
    <w:rsid w:val="00390BBF"/>
    <w:rsid w:val="00390E8D"/>
    <w:rsid w:val="0039191C"/>
    <w:rsid w:val="003921FD"/>
    <w:rsid w:val="00393043"/>
    <w:rsid w:val="003931B5"/>
    <w:rsid w:val="0039551A"/>
    <w:rsid w:val="00395AFD"/>
    <w:rsid w:val="00395CA2"/>
    <w:rsid w:val="00395EC2"/>
    <w:rsid w:val="003962FF"/>
    <w:rsid w:val="00396EEC"/>
    <w:rsid w:val="003973F0"/>
    <w:rsid w:val="00397B42"/>
    <w:rsid w:val="003A0085"/>
    <w:rsid w:val="003A011A"/>
    <w:rsid w:val="003A04CF"/>
    <w:rsid w:val="003A07D7"/>
    <w:rsid w:val="003A1377"/>
    <w:rsid w:val="003A1541"/>
    <w:rsid w:val="003A1E22"/>
    <w:rsid w:val="003A1EFD"/>
    <w:rsid w:val="003A225B"/>
    <w:rsid w:val="003A25D7"/>
    <w:rsid w:val="003A2B63"/>
    <w:rsid w:val="003A2CFE"/>
    <w:rsid w:val="003A2D8C"/>
    <w:rsid w:val="003A33F4"/>
    <w:rsid w:val="003A39A5"/>
    <w:rsid w:val="003A3DC7"/>
    <w:rsid w:val="003A452D"/>
    <w:rsid w:val="003A5215"/>
    <w:rsid w:val="003A5B88"/>
    <w:rsid w:val="003A60F1"/>
    <w:rsid w:val="003A69FC"/>
    <w:rsid w:val="003A71D7"/>
    <w:rsid w:val="003A7B76"/>
    <w:rsid w:val="003B0344"/>
    <w:rsid w:val="003B04D7"/>
    <w:rsid w:val="003B05E8"/>
    <w:rsid w:val="003B0C39"/>
    <w:rsid w:val="003B10D5"/>
    <w:rsid w:val="003B16E7"/>
    <w:rsid w:val="003B30C0"/>
    <w:rsid w:val="003B3567"/>
    <w:rsid w:val="003B53BD"/>
    <w:rsid w:val="003B55EF"/>
    <w:rsid w:val="003B62BF"/>
    <w:rsid w:val="003B6328"/>
    <w:rsid w:val="003B651F"/>
    <w:rsid w:val="003B674A"/>
    <w:rsid w:val="003B6944"/>
    <w:rsid w:val="003B6EAB"/>
    <w:rsid w:val="003B7CD6"/>
    <w:rsid w:val="003C0B04"/>
    <w:rsid w:val="003C1525"/>
    <w:rsid w:val="003C1624"/>
    <w:rsid w:val="003C24DD"/>
    <w:rsid w:val="003C29C4"/>
    <w:rsid w:val="003C2A37"/>
    <w:rsid w:val="003C3249"/>
    <w:rsid w:val="003C3B39"/>
    <w:rsid w:val="003C3D02"/>
    <w:rsid w:val="003C422E"/>
    <w:rsid w:val="003C45E4"/>
    <w:rsid w:val="003C4B1E"/>
    <w:rsid w:val="003C54FB"/>
    <w:rsid w:val="003C55A3"/>
    <w:rsid w:val="003C5B4B"/>
    <w:rsid w:val="003C5F84"/>
    <w:rsid w:val="003C6189"/>
    <w:rsid w:val="003C664F"/>
    <w:rsid w:val="003C69BE"/>
    <w:rsid w:val="003C6E3A"/>
    <w:rsid w:val="003C73E1"/>
    <w:rsid w:val="003C7565"/>
    <w:rsid w:val="003C7640"/>
    <w:rsid w:val="003C78C4"/>
    <w:rsid w:val="003C7A3A"/>
    <w:rsid w:val="003D0266"/>
    <w:rsid w:val="003D05F0"/>
    <w:rsid w:val="003D0E20"/>
    <w:rsid w:val="003D1425"/>
    <w:rsid w:val="003D145D"/>
    <w:rsid w:val="003D1C51"/>
    <w:rsid w:val="003D2134"/>
    <w:rsid w:val="003D29EE"/>
    <w:rsid w:val="003D2B43"/>
    <w:rsid w:val="003D2D5D"/>
    <w:rsid w:val="003D32A7"/>
    <w:rsid w:val="003D4193"/>
    <w:rsid w:val="003D42A4"/>
    <w:rsid w:val="003D4819"/>
    <w:rsid w:val="003D4CCC"/>
    <w:rsid w:val="003D542C"/>
    <w:rsid w:val="003D5DC7"/>
    <w:rsid w:val="003D64FB"/>
    <w:rsid w:val="003D655E"/>
    <w:rsid w:val="003D691A"/>
    <w:rsid w:val="003D71EE"/>
    <w:rsid w:val="003D7677"/>
    <w:rsid w:val="003D7BE9"/>
    <w:rsid w:val="003E0AD5"/>
    <w:rsid w:val="003E0ADA"/>
    <w:rsid w:val="003E0B9C"/>
    <w:rsid w:val="003E0C9B"/>
    <w:rsid w:val="003E1A6B"/>
    <w:rsid w:val="003E1BAA"/>
    <w:rsid w:val="003E29EA"/>
    <w:rsid w:val="003E2A86"/>
    <w:rsid w:val="003E34A5"/>
    <w:rsid w:val="003E40CA"/>
    <w:rsid w:val="003E4395"/>
    <w:rsid w:val="003E439E"/>
    <w:rsid w:val="003E449E"/>
    <w:rsid w:val="003E48B9"/>
    <w:rsid w:val="003E49A7"/>
    <w:rsid w:val="003E5351"/>
    <w:rsid w:val="003E5874"/>
    <w:rsid w:val="003E6604"/>
    <w:rsid w:val="003E6923"/>
    <w:rsid w:val="003E726E"/>
    <w:rsid w:val="003E7370"/>
    <w:rsid w:val="003E76C3"/>
    <w:rsid w:val="003E7DD4"/>
    <w:rsid w:val="003F10F4"/>
    <w:rsid w:val="003F1586"/>
    <w:rsid w:val="003F17E8"/>
    <w:rsid w:val="003F1A04"/>
    <w:rsid w:val="003F2780"/>
    <w:rsid w:val="003F2AEF"/>
    <w:rsid w:val="003F323E"/>
    <w:rsid w:val="003F3989"/>
    <w:rsid w:val="003F411D"/>
    <w:rsid w:val="003F6044"/>
    <w:rsid w:val="003F6380"/>
    <w:rsid w:val="003F6B6F"/>
    <w:rsid w:val="003F73E7"/>
    <w:rsid w:val="003F74F4"/>
    <w:rsid w:val="003F761F"/>
    <w:rsid w:val="003F7949"/>
    <w:rsid w:val="003F7F3B"/>
    <w:rsid w:val="004007E0"/>
    <w:rsid w:val="00400BC0"/>
    <w:rsid w:val="0040152A"/>
    <w:rsid w:val="00401EE5"/>
    <w:rsid w:val="00402482"/>
    <w:rsid w:val="00402A6C"/>
    <w:rsid w:val="00402FB4"/>
    <w:rsid w:val="00403206"/>
    <w:rsid w:val="00403706"/>
    <w:rsid w:val="00403A0C"/>
    <w:rsid w:val="00404244"/>
    <w:rsid w:val="00405477"/>
    <w:rsid w:val="0040600F"/>
    <w:rsid w:val="0040695A"/>
    <w:rsid w:val="00407C5B"/>
    <w:rsid w:val="0041003E"/>
    <w:rsid w:val="004106AF"/>
    <w:rsid w:val="004107AF"/>
    <w:rsid w:val="004109D3"/>
    <w:rsid w:val="0041141B"/>
    <w:rsid w:val="00411A48"/>
    <w:rsid w:val="00411B9D"/>
    <w:rsid w:val="0041202B"/>
    <w:rsid w:val="004124B5"/>
    <w:rsid w:val="004125D5"/>
    <w:rsid w:val="00412B07"/>
    <w:rsid w:val="00412F9B"/>
    <w:rsid w:val="004130E1"/>
    <w:rsid w:val="004135B1"/>
    <w:rsid w:val="00414E57"/>
    <w:rsid w:val="0041502E"/>
    <w:rsid w:val="00415D27"/>
    <w:rsid w:val="00415FB7"/>
    <w:rsid w:val="004178B7"/>
    <w:rsid w:val="00417E83"/>
    <w:rsid w:val="0042096E"/>
    <w:rsid w:val="00421BD5"/>
    <w:rsid w:val="0042303C"/>
    <w:rsid w:val="004242FA"/>
    <w:rsid w:val="00424954"/>
    <w:rsid w:val="004249FE"/>
    <w:rsid w:val="00424CAB"/>
    <w:rsid w:val="00425846"/>
    <w:rsid w:val="004274A9"/>
    <w:rsid w:val="00430244"/>
    <w:rsid w:val="00430D5F"/>
    <w:rsid w:val="004310C9"/>
    <w:rsid w:val="00431613"/>
    <w:rsid w:val="00431768"/>
    <w:rsid w:val="00431FDD"/>
    <w:rsid w:val="004321B2"/>
    <w:rsid w:val="004343F2"/>
    <w:rsid w:val="004353FC"/>
    <w:rsid w:val="00435627"/>
    <w:rsid w:val="00436240"/>
    <w:rsid w:val="00437097"/>
    <w:rsid w:val="004374FB"/>
    <w:rsid w:val="00437D78"/>
    <w:rsid w:val="00440AB1"/>
    <w:rsid w:val="00441CE8"/>
    <w:rsid w:val="00442F2C"/>
    <w:rsid w:val="00446CDB"/>
    <w:rsid w:val="00450D06"/>
    <w:rsid w:val="00451A8E"/>
    <w:rsid w:val="0045215C"/>
    <w:rsid w:val="00452318"/>
    <w:rsid w:val="00452E8B"/>
    <w:rsid w:val="004532DC"/>
    <w:rsid w:val="00453932"/>
    <w:rsid w:val="004543DA"/>
    <w:rsid w:val="00454D02"/>
    <w:rsid w:val="00455836"/>
    <w:rsid w:val="00455C14"/>
    <w:rsid w:val="00455C89"/>
    <w:rsid w:val="00455DBA"/>
    <w:rsid w:val="00460748"/>
    <w:rsid w:val="00461381"/>
    <w:rsid w:val="00461662"/>
    <w:rsid w:val="0046332A"/>
    <w:rsid w:val="00464629"/>
    <w:rsid w:val="00464FAC"/>
    <w:rsid w:val="0046608C"/>
    <w:rsid w:val="0046638C"/>
    <w:rsid w:val="004667AB"/>
    <w:rsid w:val="0046777C"/>
    <w:rsid w:val="004703AB"/>
    <w:rsid w:val="004707FE"/>
    <w:rsid w:val="00470A52"/>
    <w:rsid w:val="00470DF3"/>
    <w:rsid w:val="00471C6D"/>
    <w:rsid w:val="00471F01"/>
    <w:rsid w:val="004722F0"/>
    <w:rsid w:val="004734AA"/>
    <w:rsid w:val="00474B45"/>
    <w:rsid w:val="004754E5"/>
    <w:rsid w:val="00475BF0"/>
    <w:rsid w:val="00475C70"/>
    <w:rsid w:val="004760F8"/>
    <w:rsid w:val="00476332"/>
    <w:rsid w:val="004768A6"/>
    <w:rsid w:val="00476923"/>
    <w:rsid w:val="00476EF9"/>
    <w:rsid w:val="0047714D"/>
    <w:rsid w:val="00477FC7"/>
    <w:rsid w:val="00480252"/>
    <w:rsid w:val="0048060E"/>
    <w:rsid w:val="0048065C"/>
    <w:rsid w:val="00480AE1"/>
    <w:rsid w:val="00480DBA"/>
    <w:rsid w:val="0048268C"/>
    <w:rsid w:val="0048363A"/>
    <w:rsid w:val="00483B32"/>
    <w:rsid w:val="0048404C"/>
    <w:rsid w:val="00484648"/>
    <w:rsid w:val="00484AC2"/>
    <w:rsid w:val="00484CD0"/>
    <w:rsid w:val="00486939"/>
    <w:rsid w:val="00486B62"/>
    <w:rsid w:val="00491051"/>
    <w:rsid w:val="004916E2"/>
    <w:rsid w:val="00491D45"/>
    <w:rsid w:val="0049238A"/>
    <w:rsid w:val="00492403"/>
    <w:rsid w:val="004924E0"/>
    <w:rsid w:val="00492542"/>
    <w:rsid w:val="0049337F"/>
    <w:rsid w:val="004942EA"/>
    <w:rsid w:val="004944C0"/>
    <w:rsid w:val="004944EB"/>
    <w:rsid w:val="00495109"/>
    <w:rsid w:val="0049544E"/>
    <w:rsid w:val="0049552C"/>
    <w:rsid w:val="00496670"/>
    <w:rsid w:val="00496673"/>
    <w:rsid w:val="004973AE"/>
    <w:rsid w:val="00497F5B"/>
    <w:rsid w:val="004A0010"/>
    <w:rsid w:val="004A062A"/>
    <w:rsid w:val="004A23E6"/>
    <w:rsid w:val="004A278B"/>
    <w:rsid w:val="004A3C72"/>
    <w:rsid w:val="004A48DB"/>
    <w:rsid w:val="004A525B"/>
    <w:rsid w:val="004A56F8"/>
    <w:rsid w:val="004A57D2"/>
    <w:rsid w:val="004A5B9B"/>
    <w:rsid w:val="004A5C57"/>
    <w:rsid w:val="004A6987"/>
    <w:rsid w:val="004A6D42"/>
    <w:rsid w:val="004A7996"/>
    <w:rsid w:val="004A7C1B"/>
    <w:rsid w:val="004A7FAE"/>
    <w:rsid w:val="004B043C"/>
    <w:rsid w:val="004B0A5F"/>
    <w:rsid w:val="004B13E0"/>
    <w:rsid w:val="004B1C20"/>
    <w:rsid w:val="004B24A4"/>
    <w:rsid w:val="004B2964"/>
    <w:rsid w:val="004B2E61"/>
    <w:rsid w:val="004B35D4"/>
    <w:rsid w:val="004B3FA7"/>
    <w:rsid w:val="004B47F2"/>
    <w:rsid w:val="004B4992"/>
    <w:rsid w:val="004B5D88"/>
    <w:rsid w:val="004B6C21"/>
    <w:rsid w:val="004B6D1B"/>
    <w:rsid w:val="004B6D72"/>
    <w:rsid w:val="004B7BF3"/>
    <w:rsid w:val="004C0069"/>
    <w:rsid w:val="004C0BB2"/>
    <w:rsid w:val="004C23EC"/>
    <w:rsid w:val="004C32B5"/>
    <w:rsid w:val="004C3883"/>
    <w:rsid w:val="004C3DAF"/>
    <w:rsid w:val="004C40B7"/>
    <w:rsid w:val="004C5C87"/>
    <w:rsid w:val="004C5E86"/>
    <w:rsid w:val="004C607B"/>
    <w:rsid w:val="004C6E9F"/>
    <w:rsid w:val="004C72D5"/>
    <w:rsid w:val="004D0353"/>
    <w:rsid w:val="004D11C0"/>
    <w:rsid w:val="004D2CFF"/>
    <w:rsid w:val="004D2E4F"/>
    <w:rsid w:val="004D350A"/>
    <w:rsid w:val="004D3C2D"/>
    <w:rsid w:val="004D418F"/>
    <w:rsid w:val="004D48E1"/>
    <w:rsid w:val="004D4F16"/>
    <w:rsid w:val="004D4FD6"/>
    <w:rsid w:val="004D601A"/>
    <w:rsid w:val="004D6D3D"/>
    <w:rsid w:val="004D7425"/>
    <w:rsid w:val="004D7E50"/>
    <w:rsid w:val="004D7F19"/>
    <w:rsid w:val="004E093C"/>
    <w:rsid w:val="004E0B03"/>
    <w:rsid w:val="004E0F06"/>
    <w:rsid w:val="004E15FD"/>
    <w:rsid w:val="004E17A3"/>
    <w:rsid w:val="004E1F95"/>
    <w:rsid w:val="004E2864"/>
    <w:rsid w:val="004E2BD9"/>
    <w:rsid w:val="004E3028"/>
    <w:rsid w:val="004E406C"/>
    <w:rsid w:val="004E4189"/>
    <w:rsid w:val="004E45CB"/>
    <w:rsid w:val="004E4703"/>
    <w:rsid w:val="004E4A42"/>
    <w:rsid w:val="004E5F89"/>
    <w:rsid w:val="004E60E5"/>
    <w:rsid w:val="004E6101"/>
    <w:rsid w:val="004E6804"/>
    <w:rsid w:val="004E762B"/>
    <w:rsid w:val="004E79D2"/>
    <w:rsid w:val="004E7AB2"/>
    <w:rsid w:val="004E7CEE"/>
    <w:rsid w:val="004F03BB"/>
    <w:rsid w:val="004F047D"/>
    <w:rsid w:val="004F0900"/>
    <w:rsid w:val="004F0963"/>
    <w:rsid w:val="004F0B60"/>
    <w:rsid w:val="004F111B"/>
    <w:rsid w:val="004F1556"/>
    <w:rsid w:val="004F15B1"/>
    <w:rsid w:val="004F2569"/>
    <w:rsid w:val="004F2A43"/>
    <w:rsid w:val="004F332B"/>
    <w:rsid w:val="004F3372"/>
    <w:rsid w:val="004F3E67"/>
    <w:rsid w:val="004F403E"/>
    <w:rsid w:val="004F425A"/>
    <w:rsid w:val="004F4C3C"/>
    <w:rsid w:val="004F5696"/>
    <w:rsid w:val="004F5874"/>
    <w:rsid w:val="004F67E3"/>
    <w:rsid w:val="004F6CFD"/>
    <w:rsid w:val="004F7095"/>
    <w:rsid w:val="004F73DB"/>
    <w:rsid w:val="004F7782"/>
    <w:rsid w:val="004F78CB"/>
    <w:rsid w:val="00500241"/>
    <w:rsid w:val="00500743"/>
    <w:rsid w:val="00501357"/>
    <w:rsid w:val="00501FEF"/>
    <w:rsid w:val="005024A5"/>
    <w:rsid w:val="00503368"/>
    <w:rsid w:val="00503D61"/>
    <w:rsid w:val="005044B7"/>
    <w:rsid w:val="00504777"/>
    <w:rsid w:val="00505442"/>
    <w:rsid w:val="00507436"/>
    <w:rsid w:val="005102F4"/>
    <w:rsid w:val="0051062D"/>
    <w:rsid w:val="00510918"/>
    <w:rsid w:val="0051135E"/>
    <w:rsid w:val="005118A0"/>
    <w:rsid w:val="005123AF"/>
    <w:rsid w:val="00514153"/>
    <w:rsid w:val="00514B62"/>
    <w:rsid w:val="00515537"/>
    <w:rsid w:val="00516549"/>
    <w:rsid w:val="0052092C"/>
    <w:rsid w:val="005219CC"/>
    <w:rsid w:val="00521BDB"/>
    <w:rsid w:val="00521E30"/>
    <w:rsid w:val="00522136"/>
    <w:rsid w:val="00522482"/>
    <w:rsid w:val="00524337"/>
    <w:rsid w:val="005247F4"/>
    <w:rsid w:val="005248C1"/>
    <w:rsid w:val="00524FEB"/>
    <w:rsid w:val="00525096"/>
    <w:rsid w:val="005251ED"/>
    <w:rsid w:val="005255E7"/>
    <w:rsid w:val="00526530"/>
    <w:rsid w:val="00526A11"/>
    <w:rsid w:val="00526A47"/>
    <w:rsid w:val="00526A54"/>
    <w:rsid w:val="00527CFD"/>
    <w:rsid w:val="005309F2"/>
    <w:rsid w:val="0053243B"/>
    <w:rsid w:val="00532D71"/>
    <w:rsid w:val="00532E4A"/>
    <w:rsid w:val="0053315A"/>
    <w:rsid w:val="00533B3B"/>
    <w:rsid w:val="00533B40"/>
    <w:rsid w:val="0053423D"/>
    <w:rsid w:val="00534DD5"/>
    <w:rsid w:val="0053527B"/>
    <w:rsid w:val="0053543E"/>
    <w:rsid w:val="00535BFC"/>
    <w:rsid w:val="00535E8A"/>
    <w:rsid w:val="00536A71"/>
    <w:rsid w:val="0053785B"/>
    <w:rsid w:val="00537977"/>
    <w:rsid w:val="0054200A"/>
    <w:rsid w:val="00542743"/>
    <w:rsid w:val="00544EBE"/>
    <w:rsid w:val="00545421"/>
    <w:rsid w:val="005455F3"/>
    <w:rsid w:val="00545775"/>
    <w:rsid w:val="005458ED"/>
    <w:rsid w:val="00545947"/>
    <w:rsid w:val="00545AD2"/>
    <w:rsid w:val="00546414"/>
    <w:rsid w:val="00547153"/>
    <w:rsid w:val="00547492"/>
    <w:rsid w:val="005478A9"/>
    <w:rsid w:val="005503D4"/>
    <w:rsid w:val="005508EB"/>
    <w:rsid w:val="0055128A"/>
    <w:rsid w:val="0055148B"/>
    <w:rsid w:val="00551595"/>
    <w:rsid w:val="005515B7"/>
    <w:rsid w:val="00551E92"/>
    <w:rsid w:val="005522A5"/>
    <w:rsid w:val="00552B1F"/>
    <w:rsid w:val="00552E13"/>
    <w:rsid w:val="00553129"/>
    <w:rsid w:val="00553789"/>
    <w:rsid w:val="00553822"/>
    <w:rsid w:val="00555187"/>
    <w:rsid w:val="00555396"/>
    <w:rsid w:val="005554D2"/>
    <w:rsid w:val="005556E6"/>
    <w:rsid w:val="005557A8"/>
    <w:rsid w:val="0055717D"/>
    <w:rsid w:val="0055749B"/>
    <w:rsid w:val="00557F01"/>
    <w:rsid w:val="00557F56"/>
    <w:rsid w:val="00560209"/>
    <w:rsid w:val="0056028A"/>
    <w:rsid w:val="00560B26"/>
    <w:rsid w:val="00560BFE"/>
    <w:rsid w:val="00560DCC"/>
    <w:rsid w:val="00561C2A"/>
    <w:rsid w:val="00561CA4"/>
    <w:rsid w:val="00562111"/>
    <w:rsid w:val="0056398C"/>
    <w:rsid w:val="0056445A"/>
    <w:rsid w:val="00564EA5"/>
    <w:rsid w:val="00565708"/>
    <w:rsid w:val="00565D66"/>
    <w:rsid w:val="00566B71"/>
    <w:rsid w:val="00566FC5"/>
    <w:rsid w:val="00567DAB"/>
    <w:rsid w:val="00567FE8"/>
    <w:rsid w:val="00570A19"/>
    <w:rsid w:val="00570E1B"/>
    <w:rsid w:val="005713A4"/>
    <w:rsid w:val="0057234C"/>
    <w:rsid w:val="005726A3"/>
    <w:rsid w:val="00572834"/>
    <w:rsid w:val="00572F30"/>
    <w:rsid w:val="0057310F"/>
    <w:rsid w:val="005732D3"/>
    <w:rsid w:val="005735DA"/>
    <w:rsid w:val="00574F48"/>
    <w:rsid w:val="005758E8"/>
    <w:rsid w:val="00575AD8"/>
    <w:rsid w:val="0057670B"/>
    <w:rsid w:val="00576C44"/>
    <w:rsid w:val="00576FAC"/>
    <w:rsid w:val="00577C03"/>
    <w:rsid w:val="00580015"/>
    <w:rsid w:val="00580FBF"/>
    <w:rsid w:val="005811AB"/>
    <w:rsid w:val="005815BF"/>
    <w:rsid w:val="005819D5"/>
    <w:rsid w:val="00581B74"/>
    <w:rsid w:val="005824D6"/>
    <w:rsid w:val="00582570"/>
    <w:rsid w:val="00582849"/>
    <w:rsid w:val="005828DA"/>
    <w:rsid w:val="005829A3"/>
    <w:rsid w:val="005834AF"/>
    <w:rsid w:val="00583562"/>
    <w:rsid w:val="005836B0"/>
    <w:rsid w:val="00583BC0"/>
    <w:rsid w:val="00583EAC"/>
    <w:rsid w:val="0058437C"/>
    <w:rsid w:val="00584532"/>
    <w:rsid w:val="005852D8"/>
    <w:rsid w:val="005859CD"/>
    <w:rsid w:val="00586D2A"/>
    <w:rsid w:val="00586EDD"/>
    <w:rsid w:val="00587CEF"/>
    <w:rsid w:val="00590E49"/>
    <w:rsid w:val="005911AF"/>
    <w:rsid w:val="00591874"/>
    <w:rsid w:val="00592009"/>
    <w:rsid w:val="005921BD"/>
    <w:rsid w:val="005924E1"/>
    <w:rsid w:val="00592706"/>
    <w:rsid w:val="00592D1C"/>
    <w:rsid w:val="0059306C"/>
    <w:rsid w:val="0059397D"/>
    <w:rsid w:val="005952C9"/>
    <w:rsid w:val="0059552D"/>
    <w:rsid w:val="00596D01"/>
    <w:rsid w:val="00596FDD"/>
    <w:rsid w:val="0059781B"/>
    <w:rsid w:val="005A0DC7"/>
    <w:rsid w:val="005A111E"/>
    <w:rsid w:val="005A1B6D"/>
    <w:rsid w:val="005A25EF"/>
    <w:rsid w:val="005A26D3"/>
    <w:rsid w:val="005A3FE3"/>
    <w:rsid w:val="005A412E"/>
    <w:rsid w:val="005A576D"/>
    <w:rsid w:val="005A60C1"/>
    <w:rsid w:val="005A674D"/>
    <w:rsid w:val="005A7674"/>
    <w:rsid w:val="005B0182"/>
    <w:rsid w:val="005B03B5"/>
    <w:rsid w:val="005B05EF"/>
    <w:rsid w:val="005B082D"/>
    <w:rsid w:val="005B1867"/>
    <w:rsid w:val="005B1E7F"/>
    <w:rsid w:val="005B1F36"/>
    <w:rsid w:val="005B2ECD"/>
    <w:rsid w:val="005B2F4C"/>
    <w:rsid w:val="005B3135"/>
    <w:rsid w:val="005B35CD"/>
    <w:rsid w:val="005B3B5A"/>
    <w:rsid w:val="005B3D0C"/>
    <w:rsid w:val="005B3D64"/>
    <w:rsid w:val="005B4A7F"/>
    <w:rsid w:val="005B568F"/>
    <w:rsid w:val="005B5A62"/>
    <w:rsid w:val="005B5B1F"/>
    <w:rsid w:val="005B5D6F"/>
    <w:rsid w:val="005B5F5A"/>
    <w:rsid w:val="005B645A"/>
    <w:rsid w:val="005B6E79"/>
    <w:rsid w:val="005B7E7B"/>
    <w:rsid w:val="005C0A9A"/>
    <w:rsid w:val="005C1DD3"/>
    <w:rsid w:val="005C2717"/>
    <w:rsid w:val="005C2928"/>
    <w:rsid w:val="005C3A89"/>
    <w:rsid w:val="005C3EE3"/>
    <w:rsid w:val="005C47D8"/>
    <w:rsid w:val="005C489A"/>
    <w:rsid w:val="005C5690"/>
    <w:rsid w:val="005C5A33"/>
    <w:rsid w:val="005C5AC9"/>
    <w:rsid w:val="005C5B33"/>
    <w:rsid w:val="005C5E94"/>
    <w:rsid w:val="005C63DB"/>
    <w:rsid w:val="005C7674"/>
    <w:rsid w:val="005D0B1E"/>
    <w:rsid w:val="005D1203"/>
    <w:rsid w:val="005D1441"/>
    <w:rsid w:val="005D17E2"/>
    <w:rsid w:val="005D1816"/>
    <w:rsid w:val="005D22D3"/>
    <w:rsid w:val="005D3153"/>
    <w:rsid w:val="005D31E9"/>
    <w:rsid w:val="005D323D"/>
    <w:rsid w:val="005D51A7"/>
    <w:rsid w:val="005D5A39"/>
    <w:rsid w:val="005D61A6"/>
    <w:rsid w:val="005D693E"/>
    <w:rsid w:val="005D739D"/>
    <w:rsid w:val="005D73C5"/>
    <w:rsid w:val="005E095D"/>
    <w:rsid w:val="005E15AA"/>
    <w:rsid w:val="005E1840"/>
    <w:rsid w:val="005E28D7"/>
    <w:rsid w:val="005E3EB6"/>
    <w:rsid w:val="005E4237"/>
    <w:rsid w:val="005E466F"/>
    <w:rsid w:val="005E4C7A"/>
    <w:rsid w:val="005E5642"/>
    <w:rsid w:val="005E615D"/>
    <w:rsid w:val="005E63D9"/>
    <w:rsid w:val="005E6DD7"/>
    <w:rsid w:val="005E7719"/>
    <w:rsid w:val="005F1664"/>
    <w:rsid w:val="005F1FAA"/>
    <w:rsid w:val="005F320B"/>
    <w:rsid w:val="005F3402"/>
    <w:rsid w:val="005F3A50"/>
    <w:rsid w:val="005F3BB1"/>
    <w:rsid w:val="005F3D2F"/>
    <w:rsid w:val="005F3DD6"/>
    <w:rsid w:val="005F6133"/>
    <w:rsid w:val="005F6537"/>
    <w:rsid w:val="005F6611"/>
    <w:rsid w:val="005F7ADE"/>
    <w:rsid w:val="0060031E"/>
    <w:rsid w:val="00600EEE"/>
    <w:rsid w:val="0060107B"/>
    <w:rsid w:val="00601EE2"/>
    <w:rsid w:val="0060222B"/>
    <w:rsid w:val="00602DB0"/>
    <w:rsid w:val="00603D61"/>
    <w:rsid w:val="0060418A"/>
    <w:rsid w:val="00604262"/>
    <w:rsid w:val="00604D46"/>
    <w:rsid w:val="00604F3D"/>
    <w:rsid w:val="00607C88"/>
    <w:rsid w:val="00610553"/>
    <w:rsid w:val="006107E7"/>
    <w:rsid w:val="00610E2B"/>
    <w:rsid w:val="00611D93"/>
    <w:rsid w:val="006121C4"/>
    <w:rsid w:val="006121CB"/>
    <w:rsid w:val="00612224"/>
    <w:rsid w:val="006123D1"/>
    <w:rsid w:val="0061369D"/>
    <w:rsid w:val="00613732"/>
    <w:rsid w:val="00613B2F"/>
    <w:rsid w:val="006156E9"/>
    <w:rsid w:val="006160B0"/>
    <w:rsid w:val="00616B6E"/>
    <w:rsid w:val="00617051"/>
    <w:rsid w:val="00617933"/>
    <w:rsid w:val="00617AD4"/>
    <w:rsid w:val="00620107"/>
    <w:rsid w:val="006204E8"/>
    <w:rsid w:val="00620B66"/>
    <w:rsid w:val="0062102F"/>
    <w:rsid w:val="006216D3"/>
    <w:rsid w:val="00621A18"/>
    <w:rsid w:val="006225E9"/>
    <w:rsid w:val="00622777"/>
    <w:rsid w:val="00623D4C"/>
    <w:rsid w:val="00624037"/>
    <w:rsid w:val="00624C5E"/>
    <w:rsid w:val="00624DCF"/>
    <w:rsid w:val="006250B9"/>
    <w:rsid w:val="00625611"/>
    <w:rsid w:val="00625796"/>
    <w:rsid w:val="00625E78"/>
    <w:rsid w:val="006267E2"/>
    <w:rsid w:val="006268E6"/>
    <w:rsid w:val="00626F0B"/>
    <w:rsid w:val="00626F36"/>
    <w:rsid w:val="006272DE"/>
    <w:rsid w:val="00627C6C"/>
    <w:rsid w:val="00630063"/>
    <w:rsid w:val="0063091D"/>
    <w:rsid w:val="0063133A"/>
    <w:rsid w:val="0063254F"/>
    <w:rsid w:val="0063287F"/>
    <w:rsid w:val="00632D49"/>
    <w:rsid w:val="006331A0"/>
    <w:rsid w:val="00633D5E"/>
    <w:rsid w:val="006340CA"/>
    <w:rsid w:val="00635A01"/>
    <w:rsid w:val="00635E5C"/>
    <w:rsid w:val="00637497"/>
    <w:rsid w:val="0064078D"/>
    <w:rsid w:val="006407CC"/>
    <w:rsid w:val="00640D7D"/>
    <w:rsid w:val="00641F40"/>
    <w:rsid w:val="0064263C"/>
    <w:rsid w:val="00643054"/>
    <w:rsid w:val="006433B4"/>
    <w:rsid w:val="0064412A"/>
    <w:rsid w:val="006445E5"/>
    <w:rsid w:val="00645997"/>
    <w:rsid w:val="006459F1"/>
    <w:rsid w:val="00645A8F"/>
    <w:rsid w:val="00645B84"/>
    <w:rsid w:val="00646136"/>
    <w:rsid w:val="006462FB"/>
    <w:rsid w:val="006466F7"/>
    <w:rsid w:val="0064670A"/>
    <w:rsid w:val="00646B28"/>
    <w:rsid w:val="0064713C"/>
    <w:rsid w:val="00647309"/>
    <w:rsid w:val="0064753A"/>
    <w:rsid w:val="00650795"/>
    <w:rsid w:val="00650961"/>
    <w:rsid w:val="00650E12"/>
    <w:rsid w:val="00651D22"/>
    <w:rsid w:val="00651D2D"/>
    <w:rsid w:val="00651EF1"/>
    <w:rsid w:val="00652A63"/>
    <w:rsid w:val="00652E3F"/>
    <w:rsid w:val="00652ED5"/>
    <w:rsid w:val="006546A0"/>
    <w:rsid w:val="006547E1"/>
    <w:rsid w:val="00654A7E"/>
    <w:rsid w:val="006555DD"/>
    <w:rsid w:val="00656CC4"/>
    <w:rsid w:val="00657207"/>
    <w:rsid w:val="00657B2D"/>
    <w:rsid w:val="0066034C"/>
    <w:rsid w:val="0066067F"/>
    <w:rsid w:val="00660722"/>
    <w:rsid w:val="0066092E"/>
    <w:rsid w:val="006610E4"/>
    <w:rsid w:val="0066119C"/>
    <w:rsid w:val="006617CB"/>
    <w:rsid w:val="006638AD"/>
    <w:rsid w:val="00663F93"/>
    <w:rsid w:val="00664B08"/>
    <w:rsid w:val="006650EB"/>
    <w:rsid w:val="00665D02"/>
    <w:rsid w:val="006660B0"/>
    <w:rsid w:val="006703EE"/>
    <w:rsid w:val="006709C0"/>
    <w:rsid w:val="00671B91"/>
    <w:rsid w:val="00671F6B"/>
    <w:rsid w:val="006726D6"/>
    <w:rsid w:val="00673FD1"/>
    <w:rsid w:val="00674899"/>
    <w:rsid w:val="006756EB"/>
    <w:rsid w:val="0067672A"/>
    <w:rsid w:val="00676856"/>
    <w:rsid w:val="00676C24"/>
    <w:rsid w:val="00677191"/>
    <w:rsid w:val="006771DA"/>
    <w:rsid w:val="006805BC"/>
    <w:rsid w:val="006813CF"/>
    <w:rsid w:val="00681684"/>
    <w:rsid w:val="00681E24"/>
    <w:rsid w:val="00682ED8"/>
    <w:rsid w:val="0068314D"/>
    <w:rsid w:val="00683627"/>
    <w:rsid w:val="00683916"/>
    <w:rsid w:val="006847BC"/>
    <w:rsid w:val="00684805"/>
    <w:rsid w:val="00684866"/>
    <w:rsid w:val="00684C56"/>
    <w:rsid w:val="00684D3D"/>
    <w:rsid w:val="00685AAC"/>
    <w:rsid w:val="00686121"/>
    <w:rsid w:val="006864CE"/>
    <w:rsid w:val="00686BEE"/>
    <w:rsid w:val="0068750E"/>
    <w:rsid w:val="0068766F"/>
    <w:rsid w:val="00687A95"/>
    <w:rsid w:val="00687DC7"/>
    <w:rsid w:val="00687FB1"/>
    <w:rsid w:val="006901D5"/>
    <w:rsid w:val="00690C44"/>
    <w:rsid w:val="00691C54"/>
    <w:rsid w:val="006927A1"/>
    <w:rsid w:val="0069321C"/>
    <w:rsid w:val="006932C1"/>
    <w:rsid w:val="00693508"/>
    <w:rsid w:val="00693756"/>
    <w:rsid w:val="0069454A"/>
    <w:rsid w:val="006947AA"/>
    <w:rsid w:val="00694E98"/>
    <w:rsid w:val="00696DD8"/>
    <w:rsid w:val="00696EF0"/>
    <w:rsid w:val="00696FDC"/>
    <w:rsid w:val="006971D9"/>
    <w:rsid w:val="006A065C"/>
    <w:rsid w:val="006A072D"/>
    <w:rsid w:val="006A0CE7"/>
    <w:rsid w:val="006A2692"/>
    <w:rsid w:val="006A3BF1"/>
    <w:rsid w:val="006A3D54"/>
    <w:rsid w:val="006A4615"/>
    <w:rsid w:val="006A5AEA"/>
    <w:rsid w:val="006A66F1"/>
    <w:rsid w:val="006A6F7C"/>
    <w:rsid w:val="006A74CE"/>
    <w:rsid w:val="006A7E35"/>
    <w:rsid w:val="006B04B1"/>
    <w:rsid w:val="006B0863"/>
    <w:rsid w:val="006B1569"/>
    <w:rsid w:val="006B2DBC"/>
    <w:rsid w:val="006B300D"/>
    <w:rsid w:val="006B38B0"/>
    <w:rsid w:val="006B3913"/>
    <w:rsid w:val="006B40D4"/>
    <w:rsid w:val="006B42D5"/>
    <w:rsid w:val="006B4920"/>
    <w:rsid w:val="006B4DC3"/>
    <w:rsid w:val="006B51C0"/>
    <w:rsid w:val="006B59DA"/>
    <w:rsid w:val="006B5A50"/>
    <w:rsid w:val="006B5F4F"/>
    <w:rsid w:val="006B6A51"/>
    <w:rsid w:val="006B76EC"/>
    <w:rsid w:val="006B78EC"/>
    <w:rsid w:val="006B7A3D"/>
    <w:rsid w:val="006B7D42"/>
    <w:rsid w:val="006C0788"/>
    <w:rsid w:val="006C1758"/>
    <w:rsid w:val="006C267B"/>
    <w:rsid w:val="006C2D4E"/>
    <w:rsid w:val="006C2DAE"/>
    <w:rsid w:val="006C3625"/>
    <w:rsid w:val="006C36E6"/>
    <w:rsid w:val="006C418C"/>
    <w:rsid w:val="006C441A"/>
    <w:rsid w:val="006C442F"/>
    <w:rsid w:val="006C4A07"/>
    <w:rsid w:val="006C5BDC"/>
    <w:rsid w:val="006C66C8"/>
    <w:rsid w:val="006C68D1"/>
    <w:rsid w:val="006C755C"/>
    <w:rsid w:val="006C7AA6"/>
    <w:rsid w:val="006D0421"/>
    <w:rsid w:val="006D09AC"/>
    <w:rsid w:val="006D153E"/>
    <w:rsid w:val="006D2062"/>
    <w:rsid w:val="006D4222"/>
    <w:rsid w:val="006D4322"/>
    <w:rsid w:val="006D4E6F"/>
    <w:rsid w:val="006D5698"/>
    <w:rsid w:val="006D5B45"/>
    <w:rsid w:val="006D6D10"/>
    <w:rsid w:val="006D72C5"/>
    <w:rsid w:val="006D7676"/>
    <w:rsid w:val="006E03F3"/>
    <w:rsid w:val="006E0EB2"/>
    <w:rsid w:val="006E1178"/>
    <w:rsid w:val="006E2126"/>
    <w:rsid w:val="006E4576"/>
    <w:rsid w:val="006E4817"/>
    <w:rsid w:val="006E4CB4"/>
    <w:rsid w:val="006E520B"/>
    <w:rsid w:val="006E5D55"/>
    <w:rsid w:val="006E5E7C"/>
    <w:rsid w:val="006E62E2"/>
    <w:rsid w:val="006E6A24"/>
    <w:rsid w:val="006F11C8"/>
    <w:rsid w:val="006F13B6"/>
    <w:rsid w:val="006F1666"/>
    <w:rsid w:val="006F228F"/>
    <w:rsid w:val="006F2636"/>
    <w:rsid w:val="006F3AFF"/>
    <w:rsid w:val="006F4946"/>
    <w:rsid w:val="006F4CE0"/>
    <w:rsid w:val="006F54B7"/>
    <w:rsid w:val="006F5E4B"/>
    <w:rsid w:val="006F65A2"/>
    <w:rsid w:val="00702376"/>
    <w:rsid w:val="00702A66"/>
    <w:rsid w:val="007031C2"/>
    <w:rsid w:val="00703472"/>
    <w:rsid w:val="00704C09"/>
    <w:rsid w:val="0070561D"/>
    <w:rsid w:val="00705E84"/>
    <w:rsid w:val="00706879"/>
    <w:rsid w:val="00707B34"/>
    <w:rsid w:val="00707F9A"/>
    <w:rsid w:val="007105FA"/>
    <w:rsid w:val="00710C24"/>
    <w:rsid w:val="00711A7F"/>
    <w:rsid w:val="00711C86"/>
    <w:rsid w:val="00711D76"/>
    <w:rsid w:val="0071202F"/>
    <w:rsid w:val="00712B8B"/>
    <w:rsid w:val="00712C7E"/>
    <w:rsid w:val="00712F9D"/>
    <w:rsid w:val="00713068"/>
    <w:rsid w:val="00713563"/>
    <w:rsid w:val="00713D52"/>
    <w:rsid w:val="00714087"/>
    <w:rsid w:val="007149CA"/>
    <w:rsid w:val="00715B6D"/>
    <w:rsid w:val="00716165"/>
    <w:rsid w:val="0071667E"/>
    <w:rsid w:val="00716A18"/>
    <w:rsid w:val="00716B9B"/>
    <w:rsid w:val="00716BAC"/>
    <w:rsid w:val="00717039"/>
    <w:rsid w:val="007172B0"/>
    <w:rsid w:val="007179B4"/>
    <w:rsid w:val="007210A2"/>
    <w:rsid w:val="00721417"/>
    <w:rsid w:val="0072196D"/>
    <w:rsid w:val="00721E7D"/>
    <w:rsid w:val="00722B32"/>
    <w:rsid w:val="00724103"/>
    <w:rsid w:val="007247D3"/>
    <w:rsid w:val="007257FF"/>
    <w:rsid w:val="0072593B"/>
    <w:rsid w:val="007272AF"/>
    <w:rsid w:val="00727BE8"/>
    <w:rsid w:val="00730581"/>
    <w:rsid w:val="00730C2A"/>
    <w:rsid w:val="00732CC8"/>
    <w:rsid w:val="00732F4E"/>
    <w:rsid w:val="007346ED"/>
    <w:rsid w:val="00734978"/>
    <w:rsid w:val="007353ED"/>
    <w:rsid w:val="00735D9C"/>
    <w:rsid w:val="00736AAE"/>
    <w:rsid w:val="00736B50"/>
    <w:rsid w:val="00737216"/>
    <w:rsid w:val="00737335"/>
    <w:rsid w:val="00741C75"/>
    <w:rsid w:val="00741F3E"/>
    <w:rsid w:val="00742351"/>
    <w:rsid w:val="00742A60"/>
    <w:rsid w:val="00742BBB"/>
    <w:rsid w:val="0074314D"/>
    <w:rsid w:val="00743A84"/>
    <w:rsid w:val="00743E2F"/>
    <w:rsid w:val="007441F3"/>
    <w:rsid w:val="0074486F"/>
    <w:rsid w:val="00744B9F"/>
    <w:rsid w:val="00746452"/>
    <w:rsid w:val="007474D1"/>
    <w:rsid w:val="007477A3"/>
    <w:rsid w:val="00747CDF"/>
    <w:rsid w:val="00750053"/>
    <w:rsid w:val="007500FC"/>
    <w:rsid w:val="00750556"/>
    <w:rsid w:val="007508A0"/>
    <w:rsid w:val="007509B2"/>
    <w:rsid w:val="00751F7E"/>
    <w:rsid w:val="00751FB0"/>
    <w:rsid w:val="00752312"/>
    <w:rsid w:val="0075241B"/>
    <w:rsid w:val="007525B5"/>
    <w:rsid w:val="00753154"/>
    <w:rsid w:val="00753755"/>
    <w:rsid w:val="00753B89"/>
    <w:rsid w:val="00753FE5"/>
    <w:rsid w:val="007563AA"/>
    <w:rsid w:val="0075698D"/>
    <w:rsid w:val="00757878"/>
    <w:rsid w:val="00757A7B"/>
    <w:rsid w:val="00757EDC"/>
    <w:rsid w:val="00760B1F"/>
    <w:rsid w:val="007615A5"/>
    <w:rsid w:val="00763FF9"/>
    <w:rsid w:val="00765158"/>
    <w:rsid w:val="00765642"/>
    <w:rsid w:val="007657E7"/>
    <w:rsid w:val="00765C43"/>
    <w:rsid w:val="00766945"/>
    <w:rsid w:val="00766C65"/>
    <w:rsid w:val="007702E9"/>
    <w:rsid w:val="0077086D"/>
    <w:rsid w:val="00770E6D"/>
    <w:rsid w:val="00770FA9"/>
    <w:rsid w:val="0077102C"/>
    <w:rsid w:val="0077176D"/>
    <w:rsid w:val="00771C5D"/>
    <w:rsid w:val="00771CEE"/>
    <w:rsid w:val="00772280"/>
    <w:rsid w:val="00772996"/>
    <w:rsid w:val="00773F67"/>
    <w:rsid w:val="0077633C"/>
    <w:rsid w:val="0077693B"/>
    <w:rsid w:val="007776F1"/>
    <w:rsid w:val="00780015"/>
    <w:rsid w:val="0078006A"/>
    <w:rsid w:val="007801E8"/>
    <w:rsid w:val="007808A0"/>
    <w:rsid w:val="007808AB"/>
    <w:rsid w:val="0078153C"/>
    <w:rsid w:val="007816E7"/>
    <w:rsid w:val="007819F0"/>
    <w:rsid w:val="00782B6B"/>
    <w:rsid w:val="007832DD"/>
    <w:rsid w:val="00784FA2"/>
    <w:rsid w:val="00785598"/>
    <w:rsid w:val="0078559A"/>
    <w:rsid w:val="007859D0"/>
    <w:rsid w:val="00786985"/>
    <w:rsid w:val="00787535"/>
    <w:rsid w:val="0078778C"/>
    <w:rsid w:val="00787C09"/>
    <w:rsid w:val="007904C5"/>
    <w:rsid w:val="0079093F"/>
    <w:rsid w:val="00790F29"/>
    <w:rsid w:val="00791897"/>
    <w:rsid w:val="00791C0D"/>
    <w:rsid w:val="007924AF"/>
    <w:rsid w:val="00792920"/>
    <w:rsid w:val="00793980"/>
    <w:rsid w:val="00794B26"/>
    <w:rsid w:val="0079569F"/>
    <w:rsid w:val="007959D1"/>
    <w:rsid w:val="00795E7F"/>
    <w:rsid w:val="00796696"/>
    <w:rsid w:val="007968F4"/>
    <w:rsid w:val="00796EB6"/>
    <w:rsid w:val="0079748A"/>
    <w:rsid w:val="007975AB"/>
    <w:rsid w:val="007A02EF"/>
    <w:rsid w:val="007A0540"/>
    <w:rsid w:val="007A0BB6"/>
    <w:rsid w:val="007A14E1"/>
    <w:rsid w:val="007A17D6"/>
    <w:rsid w:val="007A2442"/>
    <w:rsid w:val="007A24F3"/>
    <w:rsid w:val="007A3693"/>
    <w:rsid w:val="007A3747"/>
    <w:rsid w:val="007A38F7"/>
    <w:rsid w:val="007A3F37"/>
    <w:rsid w:val="007A407B"/>
    <w:rsid w:val="007A6B29"/>
    <w:rsid w:val="007A77B3"/>
    <w:rsid w:val="007A7F6C"/>
    <w:rsid w:val="007B03AF"/>
    <w:rsid w:val="007B0890"/>
    <w:rsid w:val="007B11D0"/>
    <w:rsid w:val="007B131C"/>
    <w:rsid w:val="007B147D"/>
    <w:rsid w:val="007B1F3A"/>
    <w:rsid w:val="007B27F6"/>
    <w:rsid w:val="007B3599"/>
    <w:rsid w:val="007B3A00"/>
    <w:rsid w:val="007B5050"/>
    <w:rsid w:val="007B5F48"/>
    <w:rsid w:val="007B60A0"/>
    <w:rsid w:val="007B62A4"/>
    <w:rsid w:val="007B7CA8"/>
    <w:rsid w:val="007C03E9"/>
    <w:rsid w:val="007C0442"/>
    <w:rsid w:val="007C086E"/>
    <w:rsid w:val="007C1281"/>
    <w:rsid w:val="007C16A4"/>
    <w:rsid w:val="007C1A2C"/>
    <w:rsid w:val="007C24BA"/>
    <w:rsid w:val="007C2F11"/>
    <w:rsid w:val="007C2F3D"/>
    <w:rsid w:val="007C3BE4"/>
    <w:rsid w:val="007C4439"/>
    <w:rsid w:val="007C49C8"/>
    <w:rsid w:val="007C4E8D"/>
    <w:rsid w:val="007C5775"/>
    <w:rsid w:val="007C5C68"/>
    <w:rsid w:val="007C5F85"/>
    <w:rsid w:val="007C61F1"/>
    <w:rsid w:val="007C6D6E"/>
    <w:rsid w:val="007C78DF"/>
    <w:rsid w:val="007C7D50"/>
    <w:rsid w:val="007D0B4B"/>
    <w:rsid w:val="007D1A57"/>
    <w:rsid w:val="007D1B91"/>
    <w:rsid w:val="007D1E65"/>
    <w:rsid w:val="007D24D1"/>
    <w:rsid w:val="007D2B6F"/>
    <w:rsid w:val="007D3096"/>
    <w:rsid w:val="007D3E05"/>
    <w:rsid w:val="007D523F"/>
    <w:rsid w:val="007D60AC"/>
    <w:rsid w:val="007D62AE"/>
    <w:rsid w:val="007D760A"/>
    <w:rsid w:val="007D7E60"/>
    <w:rsid w:val="007E139F"/>
    <w:rsid w:val="007E13BC"/>
    <w:rsid w:val="007E2135"/>
    <w:rsid w:val="007E23C9"/>
    <w:rsid w:val="007E259D"/>
    <w:rsid w:val="007E2665"/>
    <w:rsid w:val="007E3504"/>
    <w:rsid w:val="007E37FA"/>
    <w:rsid w:val="007E413E"/>
    <w:rsid w:val="007E4FCF"/>
    <w:rsid w:val="007E51A4"/>
    <w:rsid w:val="007E522D"/>
    <w:rsid w:val="007E5B64"/>
    <w:rsid w:val="007E63B0"/>
    <w:rsid w:val="007E71C9"/>
    <w:rsid w:val="007E74FB"/>
    <w:rsid w:val="007E786A"/>
    <w:rsid w:val="007E7D06"/>
    <w:rsid w:val="007F056F"/>
    <w:rsid w:val="007F1405"/>
    <w:rsid w:val="007F17C5"/>
    <w:rsid w:val="007F19B1"/>
    <w:rsid w:val="007F1BDF"/>
    <w:rsid w:val="007F1E91"/>
    <w:rsid w:val="007F2A22"/>
    <w:rsid w:val="007F2A3E"/>
    <w:rsid w:val="007F3400"/>
    <w:rsid w:val="007F3749"/>
    <w:rsid w:val="007F4977"/>
    <w:rsid w:val="007F498B"/>
    <w:rsid w:val="007F49B9"/>
    <w:rsid w:val="007F59FB"/>
    <w:rsid w:val="007F6B79"/>
    <w:rsid w:val="007F75DD"/>
    <w:rsid w:val="008004D8"/>
    <w:rsid w:val="00800818"/>
    <w:rsid w:val="0080088E"/>
    <w:rsid w:val="00801B64"/>
    <w:rsid w:val="00801FB5"/>
    <w:rsid w:val="008036E3"/>
    <w:rsid w:val="0080483C"/>
    <w:rsid w:val="00806088"/>
    <w:rsid w:val="00806639"/>
    <w:rsid w:val="0080711F"/>
    <w:rsid w:val="0080723B"/>
    <w:rsid w:val="0081183E"/>
    <w:rsid w:val="00811E87"/>
    <w:rsid w:val="008121BE"/>
    <w:rsid w:val="008122D3"/>
    <w:rsid w:val="008129DE"/>
    <w:rsid w:val="00812E95"/>
    <w:rsid w:val="00813874"/>
    <w:rsid w:val="00813D2B"/>
    <w:rsid w:val="00816131"/>
    <w:rsid w:val="008165DC"/>
    <w:rsid w:val="008168C3"/>
    <w:rsid w:val="008176A2"/>
    <w:rsid w:val="0082168D"/>
    <w:rsid w:val="008228EB"/>
    <w:rsid w:val="00823004"/>
    <w:rsid w:val="00824A9D"/>
    <w:rsid w:val="00825444"/>
    <w:rsid w:val="00825559"/>
    <w:rsid w:val="00826224"/>
    <w:rsid w:val="00826755"/>
    <w:rsid w:val="00826F97"/>
    <w:rsid w:val="00827410"/>
    <w:rsid w:val="00827837"/>
    <w:rsid w:val="008300B6"/>
    <w:rsid w:val="0083101E"/>
    <w:rsid w:val="008311B9"/>
    <w:rsid w:val="00831AF1"/>
    <w:rsid w:val="00833199"/>
    <w:rsid w:val="00833516"/>
    <w:rsid w:val="00834FBB"/>
    <w:rsid w:val="008366E1"/>
    <w:rsid w:val="008373AD"/>
    <w:rsid w:val="00837B3A"/>
    <w:rsid w:val="00837E7D"/>
    <w:rsid w:val="00837F17"/>
    <w:rsid w:val="00840D50"/>
    <w:rsid w:val="00840FDB"/>
    <w:rsid w:val="00842565"/>
    <w:rsid w:val="008432F9"/>
    <w:rsid w:val="00843784"/>
    <w:rsid w:val="00843C73"/>
    <w:rsid w:val="00844D68"/>
    <w:rsid w:val="0084587A"/>
    <w:rsid w:val="00845C99"/>
    <w:rsid w:val="0084683D"/>
    <w:rsid w:val="008468C7"/>
    <w:rsid w:val="00846C19"/>
    <w:rsid w:val="00847737"/>
    <w:rsid w:val="00847ECA"/>
    <w:rsid w:val="00850613"/>
    <w:rsid w:val="00850864"/>
    <w:rsid w:val="00850A75"/>
    <w:rsid w:val="00851219"/>
    <w:rsid w:val="0085134C"/>
    <w:rsid w:val="00851E03"/>
    <w:rsid w:val="008520D9"/>
    <w:rsid w:val="00852F3F"/>
    <w:rsid w:val="008532E5"/>
    <w:rsid w:val="00853B62"/>
    <w:rsid w:val="00853C3B"/>
    <w:rsid w:val="008545D0"/>
    <w:rsid w:val="008549C1"/>
    <w:rsid w:val="00854DEA"/>
    <w:rsid w:val="00855985"/>
    <w:rsid w:val="008579EE"/>
    <w:rsid w:val="00857A94"/>
    <w:rsid w:val="00857DAF"/>
    <w:rsid w:val="008617E6"/>
    <w:rsid w:val="00861A50"/>
    <w:rsid w:val="00861AE3"/>
    <w:rsid w:val="00861AF0"/>
    <w:rsid w:val="00861DDD"/>
    <w:rsid w:val="0086212F"/>
    <w:rsid w:val="00863291"/>
    <w:rsid w:val="008633D0"/>
    <w:rsid w:val="008635CE"/>
    <w:rsid w:val="00863C26"/>
    <w:rsid w:val="008640A4"/>
    <w:rsid w:val="00864273"/>
    <w:rsid w:val="008648D8"/>
    <w:rsid w:val="00864E20"/>
    <w:rsid w:val="00865A66"/>
    <w:rsid w:val="0086645E"/>
    <w:rsid w:val="00867BAC"/>
    <w:rsid w:val="008707DD"/>
    <w:rsid w:val="0087141D"/>
    <w:rsid w:val="00871CDA"/>
    <w:rsid w:val="0087350F"/>
    <w:rsid w:val="008739BA"/>
    <w:rsid w:val="008743E4"/>
    <w:rsid w:val="008750DF"/>
    <w:rsid w:val="008756A0"/>
    <w:rsid w:val="008756FA"/>
    <w:rsid w:val="00875917"/>
    <w:rsid w:val="00876145"/>
    <w:rsid w:val="0087680E"/>
    <w:rsid w:val="008769D2"/>
    <w:rsid w:val="00880F1C"/>
    <w:rsid w:val="00881C9D"/>
    <w:rsid w:val="00881D32"/>
    <w:rsid w:val="00881EE2"/>
    <w:rsid w:val="00882201"/>
    <w:rsid w:val="00882218"/>
    <w:rsid w:val="008825FF"/>
    <w:rsid w:val="0088294F"/>
    <w:rsid w:val="00882C13"/>
    <w:rsid w:val="00882D99"/>
    <w:rsid w:val="00883233"/>
    <w:rsid w:val="00883845"/>
    <w:rsid w:val="00883CF2"/>
    <w:rsid w:val="00883EEE"/>
    <w:rsid w:val="008846CB"/>
    <w:rsid w:val="00884701"/>
    <w:rsid w:val="00884F77"/>
    <w:rsid w:val="008853BB"/>
    <w:rsid w:val="00885533"/>
    <w:rsid w:val="00885939"/>
    <w:rsid w:val="00885B26"/>
    <w:rsid w:val="00886161"/>
    <w:rsid w:val="00886657"/>
    <w:rsid w:val="0088682E"/>
    <w:rsid w:val="0088683A"/>
    <w:rsid w:val="008871D4"/>
    <w:rsid w:val="008875DC"/>
    <w:rsid w:val="00887755"/>
    <w:rsid w:val="00887FB8"/>
    <w:rsid w:val="0089002E"/>
    <w:rsid w:val="00890802"/>
    <w:rsid w:val="00890A90"/>
    <w:rsid w:val="00891CC1"/>
    <w:rsid w:val="00892999"/>
    <w:rsid w:val="00892C71"/>
    <w:rsid w:val="00893B3A"/>
    <w:rsid w:val="0089420D"/>
    <w:rsid w:val="008945CC"/>
    <w:rsid w:val="00894777"/>
    <w:rsid w:val="008958F5"/>
    <w:rsid w:val="008962F6"/>
    <w:rsid w:val="00896AFE"/>
    <w:rsid w:val="00896EBD"/>
    <w:rsid w:val="00897242"/>
    <w:rsid w:val="00897336"/>
    <w:rsid w:val="0089741E"/>
    <w:rsid w:val="008A0199"/>
    <w:rsid w:val="008A0D3D"/>
    <w:rsid w:val="008A1A9B"/>
    <w:rsid w:val="008A22C2"/>
    <w:rsid w:val="008A28F7"/>
    <w:rsid w:val="008A305D"/>
    <w:rsid w:val="008A4C38"/>
    <w:rsid w:val="008A5007"/>
    <w:rsid w:val="008A5B07"/>
    <w:rsid w:val="008A7AB6"/>
    <w:rsid w:val="008A7B58"/>
    <w:rsid w:val="008B09AD"/>
    <w:rsid w:val="008B0F53"/>
    <w:rsid w:val="008B2779"/>
    <w:rsid w:val="008B33E3"/>
    <w:rsid w:val="008B4A6A"/>
    <w:rsid w:val="008B7737"/>
    <w:rsid w:val="008B7E73"/>
    <w:rsid w:val="008C196B"/>
    <w:rsid w:val="008C1DCE"/>
    <w:rsid w:val="008C1E38"/>
    <w:rsid w:val="008C218D"/>
    <w:rsid w:val="008C21BE"/>
    <w:rsid w:val="008C23BD"/>
    <w:rsid w:val="008C2492"/>
    <w:rsid w:val="008C4316"/>
    <w:rsid w:val="008C44D2"/>
    <w:rsid w:val="008C4CB2"/>
    <w:rsid w:val="008C5439"/>
    <w:rsid w:val="008C5599"/>
    <w:rsid w:val="008C57E8"/>
    <w:rsid w:val="008C68B2"/>
    <w:rsid w:val="008C70C5"/>
    <w:rsid w:val="008C7541"/>
    <w:rsid w:val="008C77B2"/>
    <w:rsid w:val="008D06D3"/>
    <w:rsid w:val="008D090E"/>
    <w:rsid w:val="008D1D4F"/>
    <w:rsid w:val="008D21A4"/>
    <w:rsid w:val="008D2720"/>
    <w:rsid w:val="008D2CE3"/>
    <w:rsid w:val="008D3964"/>
    <w:rsid w:val="008D3DA5"/>
    <w:rsid w:val="008D400A"/>
    <w:rsid w:val="008D49C7"/>
    <w:rsid w:val="008D4B2F"/>
    <w:rsid w:val="008D5C23"/>
    <w:rsid w:val="008D6570"/>
    <w:rsid w:val="008D6F2F"/>
    <w:rsid w:val="008E073C"/>
    <w:rsid w:val="008E0E96"/>
    <w:rsid w:val="008E11BA"/>
    <w:rsid w:val="008E1592"/>
    <w:rsid w:val="008E194F"/>
    <w:rsid w:val="008E1B31"/>
    <w:rsid w:val="008E20F1"/>
    <w:rsid w:val="008E3787"/>
    <w:rsid w:val="008E464E"/>
    <w:rsid w:val="008E5A01"/>
    <w:rsid w:val="008E5AF1"/>
    <w:rsid w:val="008E5C79"/>
    <w:rsid w:val="008E6D8B"/>
    <w:rsid w:val="008E6F3C"/>
    <w:rsid w:val="008E743B"/>
    <w:rsid w:val="008F016D"/>
    <w:rsid w:val="008F029C"/>
    <w:rsid w:val="008F0337"/>
    <w:rsid w:val="008F0EE1"/>
    <w:rsid w:val="008F10B6"/>
    <w:rsid w:val="008F245A"/>
    <w:rsid w:val="008F3551"/>
    <w:rsid w:val="008F3B51"/>
    <w:rsid w:val="008F3D01"/>
    <w:rsid w:val="008F3D07"/>
    <w:rsid w:val="008F4680"/>
    <w:rsid w:val="008F4C94"/>
    <w:rsid w:val="008F4CA4"/>
    <w:rsid w:val="008F4D61"/>
    <w:rsid w:val="008F4DDB"/>
    <w:rsid w:val="008F51FC"/>
    <w:rsid w:val="008F5713"/>
    <w:rsid w:val="008F57D6"/>
    <w:rsid w:val="008F6776"/>
    <w:rsid w:val="008F7105"/>
    <w:rsid w:val="008F730C"/>
    <w:rsid w:val="008F7797"/>
    <w:rsid w:val="008F7C2E"/>
    <w:rsid w:val="008F7DBC"/>
    <w:rsid w:val="0090058D"/>
    <w:rsid w:val="009005AD"/>
    <w:rsid w:val="00900652"/>
    <w:rsid w:val="009009DA"/>
    <w:rsid w:val="00900C68"/>
    <w:rsid w:val="00901BF0"/>
    <w:rsid w:val="00901E06"/>
    <w:rsid w:val="00902275"/>
    <w:rsid w:val="00902307"/>
    <w:rsid w:val="00902A50"/>
    <w:rsid w:val="00903F66"/>
    <w:rsid w:val="00903F97"/>
    <w:rsid w:val="00904539"/>
    <w:rsid w:val="009047B2"/>
    <w:rsid w:val="00904CDB"/>
    <w:rsid w:val="00905772"/>
    <w:rsid w:val="00905948"/>
    <w:rsid w:val="00905A4E"/>
    <w:rsid w:val="00905BAC"/>
    <w:rsid w:val="00905C9F"/>
    <w:rsid w:val="00906BAA"/>
    <w:rsid w:val="00906E7F"/>
    <w:rsid w:val="009074B2"/>
    <w:rsid w:val="0091013B"/>
    <w:rsid w:val="00910198"/>
    <w:rsid w:val="0091046D"/>
    <w:rsid w:val="00910683"/>
    <w:rsid w:val="00910717"/>
    <w:rsid w:val="009112D5"/>
    <w:rsid w:val="0091168B"/>
    <w:rsid w:val="00911A28"/>
    <w:rsid w:val="00911BDB"/>
    <w:rsid w:val="00912475"/>
    <w:rsid w:val="00912682"/>
    <w:rsid w:val="0091281E"/>
    <w:rsid w:val="009135D3"/>
    <w:rsid w:val="00913FF9"/>
    <w:rsid w:val="00914803"/>
    <w:rsid w:val="00914A11"/>
    <w:rsid w:val="00914E4B"/>
    <w:rsid w:val="009154C8"/>
    <w:rsid w:val="00916E8D"/>
    <w:rsid w:val="00917C12"/>
    <w:rsid w:val="00917DC4"/>
    <w:rsid w:val="00920077"/>
    <w:rsid w:val="00920079"/>
    <w:rsid w:val="00921FAE"/>
    <w:rsid w:val="00922D8A"/>
    <w:rsid w:val="00923B5C"/>
    <w:rsid w:val="00923C8C"/>
    <w:rsid w:val="009241E4"/>
    <w:rsid w:val="009248C8"/>
    <w:rsid w:val="009250CD"/>
    <w:rsid w:val="00925195"/>
    <w:rsid w:val="00925A9F"/>
    <w:rsid w:val="00927029"/>
    <w:rsid w:val="00927681"/>
    <w:rsid w:val="00927A4D"/>
    <w:rsid w:val="00927D4B"/>
    <w:rsid w:val="00930248"/>
    <w:rsid w:val="009304CF"/>
    <w:rsid w:val="0093066C"/>
    <w:rsid w:val="00930B2F"/>
    <w:rsid w:val="00931725"/>
    <w:rsid w:val="00931FD1"/>
    <w:rsid w:val="009328A0"/>
    <w:rsid w:val="009336C6"/>
    <w:rsid w:val="009336F4"/>
    <w:rsid w:val="00933B5D"/>
    <w:rsid w:val="00933E6D"/>
    <w:rsid w:val="0093412C"/>
    <w:rsid w:val="009341A6"/>
    <w:rsid w:val="0093462E"/>
    <w:rsid w:val="009356D2"/>
    <w:rsid w:val="00935F8B"/>
    <w:rsid w:val="009368C8"/>
    <w:rsid w:val="0093717B"/>
    <w:rsid w:val="009372F9"/>
    <w:rsid w:val="009373AD"/>
    <w:rsid w:val="00937924"/>
    <w:rsid w:val="00937A0A"/>
    <w:rsid w:val="00937C2F"/>
    <w:rsid w:val="00937C40"/>
    <w:rsid w:val="00937E35"/>
    <w:rsid w:val="00940062"/>
    <w:rsid w:val="009404BC"/>
    <w:rsid w:val="009405BE"/>
    <w:rsid w:val="0094151C"/>
    <w:rsid w:val="00941598"/>
    <w:rsid w:val="009416B3"/>
    <w:rsid w:val="00941DCD"/>
    <w:rsid w:val="009420C5"/>
    <w:rsid w:val="00943225"/>
    <w:rsid w:val="0094355F"/>
    <w:rsid w:val="00944DF1"/>
    <w:rsid w:val="009451A9"/>
    <w:rsid w:val="00945693"/>
    <w:rsid w:val="009456AD"/>
    <w:rsid w:val="00945860"/>
    <w:rsid w:val="00945B35"/>
    <w:rsid w:val="009474E7"/>
    <w:rsid w:val="00947521"/>
    <w:rsid w:val="00950C4C"/>
    <w:rsid w:val="00951AA3"/>
    <w:rsid w:val="00952503"/>
    <w:rsid w:val="00952C96"/>
    <w:rsid w:val="00954331"/>
    <w:rsid w:val="0095434E"/>
    <w:rsid w:val="00954E7A"/>
    <w:rsid w:val="00954E7B"/>
    <w:rsid w:val="00954F0B"/>
    <w:rsid w:val="00955141"/>
    <w:rsid w:val="009560CB"/>
    <w:rsid w:val="00956BE0"/>
    <w:rsid w:val="0095777E"/>
    <w:rsid w:val="00957D4B"/>
    <w:rsid w:val="00960831"/>
    <w:rsid w:val="00961127"/>
    <w:rsid w:val="00961153"/>
    <w:rsid w:val="00962272"/>
    <w:rsid w:val="00963AEF"/>
    <w:rsid w:val="00963ED9"/>
    <w:rsid w:val="00964370"/>
    <w:rsid w:val="00964857"/>
    <w:rsid w:val="00965F7B"/>
    <w:rsid w:val="00967059"/>
    <w:rsid w:val="0096772A"/>
    <w:rsid w:val="00967FBB"/>
    <w:rsid w:val="0097091B"/>
    <w:rsid w:val="00970C2A"/>
    <w:rsid w:val="00971103"/>
    <w:rsid w:val="009713A3"/>
    <w:rsid w:val="0097142C"/>
    <w:rsid w:val="0097210A"/>
    <w:rsid w:val="009735DB"/>
    <w:rsid w:val="00973C40"/>
    <w:rsid w:val="00973C9F"/>
    <w:rsid w:val="00973F97"/>
    <w:rsid w:val="00975021"/>
    <w:rsid w:val="00975F27"/>
    <w:rsid w:val="00977D1D"/>
    <w:rsid w:val="0098062A"/>
    <w:rsid w:val="009809E6"/>
    <w:rsid w:val="00980C8A"/>
    <w:rsid w:val="009815C3"/>
    <w:rsid w:val="00981C2E"/>
    <w:rsid w:val="009833EB"/>
    <w:rsid w:val="0098362A"/>
    <w:rsid w:val="00983A64"/>
    <w:rsid w:val="00983AA5"/>
    <w:rsid w:val="00983FA2"/>
    <w:rsid w:val="00983FFF"/>
    <w:rsid w:val="00984AEF"/>
    <w:rsid w:val="00984C61"/>
    <w:rsid w:val="00984F0D"/>
    <w:rsid w:val="00985504"/>
    <w:rsid w:val="0098551D"/>
    <w:rsid w:val="00985FF1"/>
    <w:rsid w:val="009869DC"/>
    <w:rsid w:val="00986A4C"/>
    <w:rsid w:val="00986EC5"/>
    <w:rsid w:val="00987298"/>
    <w:rsid w:val="00987787"/>
    <w:rsid w:val="00987ACF"/>
    <w:rsid w:val="00987E9A"/>
    <w:rsid w:val="00990408"/>
    <w:rsid w:val="00990849"/>
    <w:rsid w:val="00991384"/>
    <w:rsid w:val="009917AB"/>
    <w:rsid w:val="00991855"/>
    <w:rsid w:val="00991E8C"/>
    <w:rsid w:val="0099283B"/>
    <w:rsid w:val="00992BBC"/>
    <w:rsid w:val="009938A6"/>
    <w:rsid w:val="00994755"/>
    <w:rsid w:val="00994881"/>
    <w:rsid w:val="00994EFC"/>
    <w:rsid w:val="00994FD9"/>
    <w:rsid w:val="0099541A"/>
    <w:rsid w:val="00995A15"/>
    <w:rsid w:val="00995F00"/>
    <w:rsid w:val="009961C3"/>
    <w:rsid w:val="00996A54"/>
    <w:rsid w:val="00996F0B"/>
    <w:rsid w:val="00996F4F"/>
    <w:rsid w:val="009A070F"/>
    <w:rsid w:val="009A08E5"/>
    <w:rsid w:val="009A09CB"/>
    <w:rsid w:val="009A0D09"/>
    <w:rsid w:val="009A1BF7"/>
    <w:rsid w:val="009A2590"/>
    <w:rsid w:val="009A281B"/>
    <w:rsid w:val="009A2BEF"/>
    <w:rsid w:val="009A314F"/>
    <w:rsid w:val="009A3FB3"/>
    <w:rsid w:val="009A4B41"/>
    <w:rsid w:val="009A4FAD"/>
    <w:rsid w:val="009A5C7F"/>
    <w:rsid w:val="009A5EBE"/>
    <w:rsid w:val="009A62A8"/>
    <w:rsid w:val="009A68B7"/>
    <w:rsid w:val="009A6CDD"/>
    <w:rsid w:val="009B01BA"/>
    <w:rsid w:val="009B0457"/>
    <w:rsid w:val="009B0496"/>
    <w:rsid w:val="009B0CED"/>
    <w:rsid w:val="009B0FDA"/>
    <w:rsid w:val="009B1611"/>
    <w:rsid w:val="009B2A88"/>
    <w:rsid w:val="009B2E59"/>
    <w:rsid w:val="009B3393"/>
    <w:rsid w:val="009B3CDA"/>
    <w:rsid w:val="009B40E7"/>
    <w:rsid w:val="009B40EA"/>
    <w:rsid w:val="009B5650"/>
    <w:rsid w:val="009B67F9"/>
    <w:rsid w:val="009B6C12"/>
    <w:rsid w:val="009B6D38"/>
    <w:rsid w:val="009B7AD9"/>
    <w:rsid w:val="009B7B44"/>
    <w:rsid w:val="009B7FC6"/>
    <w:rsid w:val="009C02B7"/>
    <w:rsid w:val="009C0B71"/>
    <w:rsid w:val="009C1FA5"/>
    <w:rsid w:val="009C1FAA"/>
    <w:rsid w:val="009C2A78"/>
    <w:rsid w:val="009C2E83"/>
    <w:rsid w:val="009C3AEF"/>
    <w:rsid w:val="009C3EB1"/>
    <w:rsid w:val="009C5469"/>
    <w:rsid w:val="009C554B"/>
    <w:rsid w:val="009C6016"/>
    <w:rsid w:val="009C63C8"/>
    <w:rsid w:val="009C648B"/>
    <w:rsid w:val="009C6D1E"/>
    <w:rsid w:val="009C7442"/>
    <w:rsid w:val="009C7883"/>
    <w:rsid w:val="009C7EB5"/>
    <w:rsid w:val="009D0127"/>
    <w:rsid w:val="009D08ED"/>
    <w:rsid w:val="009D1834"/>
    <w:rsid w:val="009D1AD6"/>
    <w:rsid w:val="009D22CF"/>
    <w:rsid w:val="009D2BE8"/>
    <w:rsid w:val="009D2C30"/>
    <w:rsid w:val="009D2C65"/>
    <w:rsid w:val="009D4EC4"/>
    <w:rsid w:val="009D54AA"/>
    <w:rsid w:val="009D6698"/>
    <w:rsid w:val="009D684C"/>
    <w:rsid w:val="009D7060"/>
    <w:rsid w:val="009D73D2"/>
    <w:rsid w:val="009D7CC6"/>
    <w:rsid w:val="009D7F37"/>
    <w:rsid w:val="009E0D6A"/>
    <w:rsid w:val="009E1125"/>
    <w:rsid w:val="009E13A5"/>
    <w:rsid w:val="009E29F0"/>
    <w:rsid w:val="009E3132"/>
    <w:rsid w:val="009E3245"/>
    <w:rsid w:val="009E33B5"/>
    <w:rsid w:val="009E3D3D"/>
    <w:rsid w:val="009E5C2D"/>
    <w:rsid w:val="009E5D1B"/>
    <w:rsid w:val="009E5D4E"/>
    <w:rsid w:val="009E6644"/>
    <w:rsid w:val="009E694D"/>
    <w:rsid w:val="009E7002"/>
    <w:rsid w:val="009E75FF"/>
    <w:rsid w:val="009E7725"/>
    <w:rsid w:val="009F047D"/>
    <w:rsid w:val="009F06BD"/>
    <w:rsid w:val="009F07B9"/>
    <w:rsid w:val="009F0AC0"/>
    <w:rsid w:val="009F1717"/>
    <w:rsid w:val="009F1D01"/>
    <w:rsid w:val="009F4ADE"/>
    <w:rsid w:val="009F53E1"/>
    <w:rsid w:val="009F5CEC"/>
    <w:rsid w:val="009F636B"/>
    <w:rsid w:val="009F68AE"/>
    <w:rsid w:val="009F6A2E"/>
    <w:rsid w:val="009F79A9"/>
    <w:rsid w:val="00A006EB"/>
    <w:rsid w:val="00A010B4"/>
    <w:rsid w:val="00A01D32"/>
    <w:rsid w:val="00A034FE"/>
    <w:rsid w:val="00A04875"/>
    <w:rsid w:val="00A04CCB"/>
    <w:rsid w:val="00A0577C"/>
    <w:rsid w:val="00A059BF"/>
    <w:rsid w:val="00A064F5"/>
    <w:rsid w:val="00A109D8"/>
    <w:rsid w:val="00A111FD"/>
    <w:rsid w:val="00A11C4C"/>
    <w:rsid w:val="00A1232E"/>
    <w:rsid w:val="00A12921"/>
    <w:rsid w:val="00A12D16"/>
    <w:rsid w:val="00A12E24"/>
    <w:rsid w:val="00A136F4"/>
    <w:rsid w:val="00A138A3"/>
    <w:rsid w:val="00A13A18"/>
    <w:rsid w:val="00A14280"/>
    <w:rsid w:val="00A147AD"/>
    <w:rsid w:val="00A1494D"/>
    <w:rsid w:val="00A14C53"/>
    <w:rsid w:val="00A15CA2"/>
    <w:rsid w:val="00A15D89"/>
    <w:rsid w:val="00A16659"/>
    <w:rsid w:val="00A16B59"/>
    <w:rsid w:val="00A17D2F"/>
    <w:rsid w:val="00A17D5D"/>
    <w:rsid w:val="00A17EAE"/>
    <w:rsid w:val="00A20451"/>
    <w:rsid w:val="00A206D0"/>
    <w:rsid w:val="00A20936"/>
    <w:rsid w:val="00A20962"/>
    <w:rsid w:val="00A2239C"/>
    <w:rsid w:val="00A224B6"/>
    <w:rsid w:val="00A22786"/>
    <w:rsid w:val="00A2293E"/>
    <w:rsid w:val="00A23526"/>
    <w:rsid w:val="00A239AF"/>
    <w:rsid w:val="00A24036"/>
    <w:rsid w:val="00A247DD"/>
    <w:rsid w:val="00A24AED"/>
    <w:rsid w:val="00A25A26"/>
    <w:rsid w:val="00A267F0"/>
    <w:rsid w:val="00A27ADE"/>
    <w:rsid w:val="00A27B1E"/>
    <w:rsid w:val="00A27C2B"/>
    <w:rsid w:val="00A3051D"/>
    <w:rsid w:val="00A3076A"/>
    <w:rsid w:val="00A30A46"/>
    <w:rsid w:val="00A30B07"/>
    <w:rsid w:val="00A30E50"/>
    <w:rsid w:val="00A31FC4"/>
    <w:rsid w:val="00A33DC7"/>
    <w:rsid w:val="00A34914"/>
    <w:rsid w:val="00A34C22"/>
    <w:rsid w:val="00A35047"/>
    <w:rsid w:val="00A35B51"/>
    <w:rsid w:val="00A35B54"/>
    <w:rsid w:val="00A36F0F"/>
    <w:rsid w:val="00A37805"/>
    <w:rsid w:val="00A379AA"/>
    <w:rsid w:val="00A37A55"/>
    <w:rsid w:val="00A4048F"/>
    <w:rsid w:val="00A40D2E"/>
    <w:rsid w:val="00A40D8F"/>
    <w:rsid w:val="00A41A51"/>
    <w:rsid w:val="00A424C4"/>
    <w:rsid w:val="00A428AD"/>
    <w:rsid w:val="00A42C07"/>
    <w:rsid w:val="00A42DE3"/>
    <w:rsid w:val="00A4325E"/>
    <w:rsid w:val="00A4399B"/>
    <w:rsid w:val="00A43FAA"/>
    <w:rsid w:val="00A440A0"/>
    <w:rsid w:val="00A440B3"/>
    <w:rsid w:val="00A44895"/>
    <w:rsid w:val="00A44D01"/>
    <w:rsid w:val="00A44D8A"/>
    <w:rsid w:val="00A44DED"/>
    <w:rsid w:val="00A46231"/>
    <w:rsid w:val="00A475F8"/>
    <w:rsid w:val="00A50C98"/>
    <w:rsid w:val="00A50D66"/>
    <w:rsid w:val="00A51D5C"/>
    <w:rsid w:val="00A51F0D"/>
    <w:rsid w:val="00A527DD"/>
    <w:rsid w:val="00A52D8D"/>
    <w:rsid w:val="00A5307A"/>
    <w:rsid w:val="00A53B06"/>
    <w:rsid w:val="00A53B36"/>
    <w:rsid w:val="00A54D78"/>
    <w:rsid w:val="00A559E1"/>
    <w:rsid w:val="00A55C9B"/>
    <w:rsid w:val="00A560C7"/>
    <w:rsid w:val="00A56DCF"/>
    <w:rsid w:val="00A605E6"/>
    <w:rsid w:val="00A60A63"/>
    <w:rsid w:val="00A61805"/>
    <w:rsid w:val="00A63937"/>
    <w:rsid w:val="00A6399B"/>
    <w:rsid w:val="00A64513"/>
    <w:rsid w:val="00A64BA4"/>
    <w:rsid w:val="00A64DFB"/>
    <w:rsid w:val="00A64E42"/>
    <w:rsid w:val="00A64EB9"/>
    <w:rsid w:val="00A671E9"/>
    <w:rsid w:val="00A6779A"/>
    <w:rsid w:val="00A70897"/>
    <w:rsid w:val="00A70F2D"/>
    <w:rsid w:val="00A7144F"/>
    <w:rsid w:val="00A7312D"/>
    <w:rsid w:val="00A73CD6"/>
    <w:rsid w:val="00A75274"/>
    <w:rsid w:val="00A75AF0"/>
    <w:rsid w:val="00A75EE3"/>
    <w:rsid w:val="00A76455"/>
    <w:rsid w:val="00A77DC3"/>
    <w:rsid w:val="00A80E67"/>
    <w:rsid w:val="00A80EF4"/>
    <w:rsid w:val="00A823E6"/>
    <w:rsid w:val="00A82A5F"/>
    <w:rsid w:val="00A8326B"/>
    <w:rsid w:val="00A840D2"/>
    <w:rsid w:val="00A84943"/>
    <w:rsid w:val="00A84BD2"/>
    <w:rsid w:val="00A852C4"/>
    <w:rsid w:val="00A853FD"/>
    <w:rsid w:val="00A86E5D"/>
    <w:rsid w:val="00A86FDC"/>
    <w:rsid w:val="00A873BC"/>
    <w:rsid w:val="00A87DE3"/>
    <w:rsid w:val="00A90766"/>
    <w:rsid w:val="00A90FC6"/>
    <w:rsid w:val="00A91928"/>
    <w:rsid w:val="00A91CF5"/>
    <w:rsid w:val="00A91D74"/>
    <w:rsid w:val="00A91E82"/>
    <w:rsid w:val="00A920F2"/>
    <w:rsid w:val="00A924C6"/>
    <w:rsid w:val="00A92BE9"/>
    <w:rsid w:val="00A92CAE"/>
    <w:rsid w:val="00A93328"/>
    <w:rsid w:val="00A93AE8"/>
    <w:rsid w:val="00A94B2C"/>
    <w:rsid w:val="00A956F7"/>
    <w:rsid w:val="00A9653C"/>
    <w:rsid w:val="00A97074"/>
    <w:rsid w:val="00A9725A"/>
    <w:rsid w:val="00A97979"/>
    <w:rsid w:val="00AA0408"/>
    <w:rsid w:val="00AA081F"/>
    <w:rsid w:val="00AA0F5D"/>
    <w:rsid w:val="00AA1A7A"/>
    <w:rsid w:val="00AA1B18"/>
    <w:rsid w:val="00AA20C6"/>
    <w:rsid w:val="00AA20E2"/>
    <w:rsid w:val="00AA3DC4"/>
    <w:rsid w:val="00AA4003"/>
    <w:rsid w:val="00AA4CBD"/>
    <w:rsid w:val="00AA52BA"/>
    <w:rsid w:val="00AA5AE3"/>
    <w:rsid w:val="00AA7442"/>
    <w:rsid w:val="00AB1FDB"/>
    <w:rsid w:val="00AB20FB"/>
    <w:rsid w:val="00AB2CDF"/>
    <w:rsid w:val="00AB3EFE"/>
    <w:rsid w:val="00AB4A7F"/>
    <w:rsid w:val="00AB4AE9"/>
    <w:rsid w:val="00AB4EA2"/>
    <w:rsid w:val="00AB51A9"/>
    <w:rsid w:val="00AB575D"/>
    <w:rsid w:val="00AB650E"/>
    <w:rsid w:val="00AB6B97"/>
    <w:rsid w:val="00AC007F"/>
    <w:rsid w:val="00AC0863"/>
    <w:rsid w:val="00AC126B"/>
    <w:rsid w:val="00AC1A3D"/>
    <w:rsid w:val="00AC2663"/>
    <w:rsid w:val="00AC27DA"/>
    <w:rsid w:val="00AC28C7"/>
    <w:rsid w:val="00AC2EAD"/>
    <w:rsid w:val="00AC332B"/>
    <w:rsid w:val="00AC4573"/>
    <w:rsid w:val="00AC4D37"/>
    <w:rsid w:val="00AC68D1"/>
    <w:rsid w:val="00AD0639"/>
    <w:rsid w:val="00AD09C9"/>
    <w:rsid w:val="00AD0E6E"/>
    <w:rsid w:val="00AD1FCB"/>
    <w:rsid w:val="00AD2A83"/>
    <w:rsid w:val="00AD31C4"/>
    <w:rsid w:val="00AD4CA3"/>
    <w:rsid w:val="00AD5DE8"/>
    <w:rsid w:val="00AD62A4"/>
    <w:rsid w:val="00AD6EAA"/>
    <w:rsid w:val="00AD7685"/>
    <w:rsid w:val="00AD777E"/>
    <w:rsid w:val="00AE0BE6"/>
    <w:rsid w:val="00AE0E79"/>
    <w:rsid w:val="00AE0E7F"/>
    <w:rsid w:val="00AE186F"/>
    <w:rsid w:val="00AE1C37"/>
    <w:rsid w:val="00AE1F97"/>
    <w:rsid w:val="00AE32E0"/>
    <w:rsid w:val="00AE422B"/>
    <w:rsid w:val="00AE6245"/>
    <w:rsid w:val="00AE6BFD"/>
    <w:rsid w:val="00AE6DB9"/>
    <w:rsid w:val="00AE75B6"/>
    <w:rsid w:val="00AE76DE"/>
    <w:rsid w:val="00AF0515"/>
    <w:rsid w:val="00AF07BE"/>
    <w:rsid w:val="00AF1169"/>
    <w:rsid w:val="00AF1EA0"/>
    <w:rsid w:val="00AF2354"/>
    <w:rsid w:val="00AF26FB"/>
    <w:rsid w:val="00AF293A"/>
    <w:rsid w:val="00AF2F01"/>
    <w:rsid w:val="00AF30B4"/>
    <w:rsid w:val="00AF3F35"/>
    <w:rsid w:val="00AF41D2"/>
    <w:rsid w:val="00AF4AB0"/>
    <w:rsid w:val="00AF4B8E"/>
    <w:rsid w:val="00AF4D44"/>
    <w:rsid w:val="00AF597F"/>
    <w:rsid w:val="00AF72B9"/>
    <w:rsid w:val="00AF7625"/>
    <w:rsid w:val="00AF784A"/>
    <w:rsid w:val="00AF7911"/>
    <w:rsid w:val="00B00B5B"/>
    <w:rsid w:val="00B03789"/>
    <w:rsid w:val="00B039CA"/>
    <w:rsid w:val="00B0466F"/>
    <w:rsid w:val="00B04AB9"/>
    <w:rsid w:val="00B057B6"/>
    <w:rsid w:val="00B059D0"/>
    <w:rsid w:val="00B0709B"/>
    <w:rsid w:val="00B07ED7"/>
    <w:rsid w:val="00B1020F"/>
    <w:rsid w:val="00B10852"/>
    <w:rsid w:val="00B12749"/>
    <w:rsid w:val="00B12D4D"/>
    <w:rsid w:val="00B1320C"/>
    <w:rsid w:val="00B13A1E"/>
    <w:rsid w:val="00B13B11"/>
    <w:rsid w:val="00B14326"/>
    <w:rsid w:val="00B149EC"/>
    <w:rsid w:val="00B14A6E"/>
    <w:rsid w:val="00B2024A"/>
    <w:rsid w:val="00B20259"/>
    <w:rsid w:val="00B210A5"/>
    <w:rsid w:val="00B2261D"/>
    <w:rsid w:val="00B231C0"/>
    <w:rsid w:val="00B253CD"/>
    <w:rsid w:val="00B25C78"/>
    <w:rsid w:val="00B26309"/>
    <w:rsid w:val="00B27064"/>
    <w:rsid w:val="00B2783F"/>
    <w:rsid w:val="00B27D1C"/>
    <w:rsid w:val="00B307AF"/>
    <w:rsid w:val="00B3268E"/>
    <w:rsid w:val="00B32F73"/>
    <w:rsid w:val="00B33D0F"/>
    <w:rsid w:val="00B34BD1"/>
    <w:rsid w:val="00B366FF"/>
    <w:rsid w:val="00B369BC"/>
    <w:rsid w:val="00B37CC5"/>
    <w:rsid w:val="00B40322"/>
    <w:rsid w:val="00B40446"/>
    <w:rsid w:val="00B40C60"/>
    <w:rsid w:val="00B4196E"/>
    <w:rsid w:val="00B42EBC"/>
    <w:rsid w:val="00B435EF"/>
    <w:rsid w:val="00B43ABE"/>
    <w:rsid w:val="00B43F03"/>
    <w:rsid w:val="00B4415C"/>
    <w:rsid w:val="00B4438E"/>
    <w:rsid w:val="00B44B47"/>
    <w:rsid w:val="00B45508"/>
    <w:rsid w:val="00B45A7D"/>
    <w:rsid w:val="00B45BC8"/>
    <w:rsid w:val="00B45F8B"/>
    <w:rsid w:val="00B47655"/>
    <w:rsid w:val="00B51AE5"/>
    <w:rsid w:val="00B51F51"/>
    <w:rsid w:val="00B530B4"/>
    <w:rsid w:val="00B53EE1"/>
    <w:rsid w:val="00B54008"/>
    <w:rsid w:val="00B545CE"/>
    <w:rsid w:val="00B570B4"/>
    <w:rsid w:val="00B572C4"/>
    <w:rsid w:val="00B57938"/>
    <w:rsid w:val="00B57DE3"/>
    <w:rsid w:val="00B60164"/>
    <w:rsid w:val="00B602A7"/>
    <w:rsid w:val="00B60690"/>
    <w:rsid w:val="00B6181D"/>
    <w:rsid w:val="00B624FE"/>
    <w:rsid w:val="00B62E62"/>
    <w:rsid w:val="00B63A42"/>
    <w:rsid w:val="00B64B04"/>
    <w:rsid w:val="00B665F7"/>
    <w:rsid w:val="00B671AD"/>
    <w:rsid w:val="00B675A0"/>
    <w:rsid w:val="00B67E3C"/>
    <w:rsid w:val="00B709EB"/>
    <w:rsid w:val="00B717BF"/>
    <w:rsid w:val="00B717F6"/>
    <w:rsid w:val="00B7188E"/>
    <w:rsid w:val="00B71D3D"/>
    <w:rsid w:val="00B7236F"/>
    <w:rsid w:val="00B733FE"/>
    <w:rsid w:val="00B73403"/>
    <w:rsid w:val="00B738FE"/>
    <w:rsid w:val="00B739F2"/>
    <w:rsid w:val="00B74016"/>
    <w:rsid w:val="00B7403C"/>
    <w:rsid w:val="00B74C4F"/>
    <w:rsid w:val="00B753F0"/>
    <w:rsid w:val="00B757EE"/>
    <w:rsid w:val="00B763EA"/>
    <w:rsid w:val="00B77396"/>
    <w:rsid w:val="00B773F2"/>
    <w:rsid w:val="00B80EBD"/>
    <w:rsid w:val="00B8158A"/>
    <w:rsid w:val="00B820BC"/>
    <w:rsid w:val="00B82346"/>
    <w:rsid w:val="00B82B92"/>
    <w:rsid w:val="00B82D38"/>
    <w:rsid w:val="00B82FB8"/>
    <w:rsid w:val="00B8315D"/>
    <w:rsid w:val="00B8444D"/>
    <w:rsid w:val="00B84676"/>
    <w:rsid w:val="00B84A27"/>
    <w:rsid w:val="00B85263"/>
    <w:rsid w:val="00B85ED2"/>
    <w:rsid w:val="00B86AEF"/>
    <w:rsid w:val="00B907B7"/>
    <w:rsid w:val="00B908F5"/>
    <w:rsid w:val="00B91E53"/>
    <w:rsid w:val="00B92909"/>
    <w:rsid w:val="00B92CD9"/>
    <w:rsid w:val="00B92F1B"/>
    <w:rsid w:val="00B930EC"/>
    <w:rsid w:val="00B93FC9"/>
    <w:rsid w:val="00B941BC"/>
    <w:rsid w:val="00B95876"/>
    <w:rsid w:val="00B959FE"/>
    <w:rsid w:val="00B95A79"/>
    <w:rsid w:val="00B961F4"/>
    <w:rsid w:val="00B96DF1"/>
    <w:rsid w:val="00B9761A"/>
    <w:rsid w:val="00B97F40"/>
    <w:rsid w:val="00BA2766"/>
    <w:rsid w:val="00BA29F8"/>
    <w:rsid w:val="00BA2F48"/>
    <w:rsid w:val="00BA375B"/>
    <w:rsid w:val="00BA3B82"/>
    <w:rsid w:val="00BA41A8"/>
    <w:rsid w:val="00BA4E4E"/>
    <w:rsid w:val="00BA5BF3"/>
    <w:rsid w:val="00BA5FA0"/>
    <w:rsid w:val="00BA6246"/>
    <w:rsid w:val="00BA6320"/>
    <w:rsid w:val="00BA632F"/>
    <w:rsid w:val="00BA6BFF"/>
    <w:rsid w:val="00BA6EB6"/>
    <w:rsid w:val="00BA70D4"/>
    <w:rsid w:val="00BA7552"/>
    <w:rsid w:val="00BA78EA"/>
    <w:rsid w:val="00BA79E0"/>
    <w:rsid w:val="00BA7AAC"/>
    <w:rsid w:val="00BA7FC8"/>
    <w:rsid w:val="00BB0091"/>
    <w:rsid w:val="00BB0A91"/>
    <w:rsid w:val="00BB0C45"/>
    <w:rsid w:val="00BB0E5A"/>
    <w:rsid w:val="00BB11F0"/>
    <w:rsid w:val="00BB12A7"/>
    <w:rsid w:val="00BB13F5"/>
    <w:rsid w:val="00BB1D71"/>
    <w:rsid w:val="00BB21D1"/>
    <w:rsid w:val="00BB224F"/>
    <w:rsid w:val="00BB2EC7"/>
    <w:rsid w:val="00BB318A"/>
    <w:rsid w:val="00BB3362"/>
    <w:rsid w:val="00BB3B0F"/>
    <w:rsid w:val="00BB461F"/>
    <w:rsid w:val="00BB47C5"/>
    <w:rsid w:val="00BB4C42"/>
    <w:rsid w:val="00BB651D"/>
    <w:rsid w:val="00BB6590"/>
    <w:rsid w:val="00BB6A66"/>
    <w:rsid w:val="00BB73D6"/>
    <w:rsid w:val="00BB7A64"/>
    <w:rsid w:val="00BC0237"/>
    <w:rsid w:val="00BC116C"/>
    <w:rsid w:val="00BC1BCC"/>
    <w:rsid w:val="00BC2321"/>
    <w:rsid w:val="00BC343B"/>
    <w:rsid w:val="00BC4025"/>
    <w:rsid w:val="00BC4347"/>
    <w:rsid w:val="00BC472F"/>
    <w:rsid w:val="00BC4B48"/>
    <w:rsid w:val="00BC4DFE"/>
    <w:rsid w:val="00BC57FE"/>
    <w:rsid w:val="00BC58A9"/>
    <w:rsid w:val="00BC6177"/>
    <w:rsid w:val="00BC6D2B"/>
    <w:rsid w:val="00BC71FB"/>
    <w:rsid w:val="00BC78F7"/>
    <w:rsid w:val="00BC7ABF"/>
    <w:rsid w:val="00BD0A22"/>
    <w:rsid w:val="00BD0E84"/>
    <w:rsid w:val="00BD22E9"/>
    <w:rsid w:val="00BD33A3"/>
    <w:rsid w:val="00BD3960"/>
    <w:rsid w:val="00BD3BD1"/>
    <w:rsid w:val="00BD3FF9"/>
    <w:rsid w:val="00BD492A"/>
    <w:rsid w:val="00BD4B4E"/>
    <w:rsid w:val="00BD5318"/>
    <w:rsid w:val="00BD5769"/>
    <w:rsid w:val="00BD6302"/>
    <w:rsid w:val="00BD7638"/>
    <w:rsid w:val="00BD77EF"/>
    <w:rsid w:val="00BD79D1"/>
    <w:rsid w:val="00BD7E91"/>
    <w:rsid w:val="00BE0056"/>
    <w:rsid w:val="00BE07A7"/>
    <w:rsid w:val="00BE11FE"/>
    <w:rsid w:val="00BE1B5E"/>
    <w:rsid w:val="00BE2F72"/>
    <w:rsid w:val="00BE31FE"/>
    <w:rsid w:val="00BE327F"/>
    <w:rsid w:val="00BE33D5"/>
    <w:rsid w:val="00BE48E2"/>
    <w:rsid w:val="00BE4B83"/>
    <w:rsid w:val="00BE4DA7"/>
    <w:rsid w:val="00BE5079"/>
    <w:rsid w:val="00BE61BE"/>
    <w:rsid w:val="00BE61CB"/>
    <w:rsid w:val="00BE65B6"/>
    <w:rsid w:val="00BE6B95"/>
    <w:rsid w:val="00BF03B2"/>
    <w:rsid w:val="00BF0E3B"/>
    <w:rsid w:val="00BF1029"/>
    <w:rsid w:val="00BF260D"/>
    <w:rsid w:val="00BF322A"/>
    <w:rsid w:val="00BF3259"/>
    <w:rsid w:val="00BF346C"/>
    <w:rsid w:val="00BF3E31"/>
    <w:rsid w:val="00BF4262"/>
    <w:rsid w:val="00BF50E8"/>
    <w:rsid w:val="00BF58C3"/>
    <w:rsid w:val="00BF5EA9"/>
    <w:rsid w:val="00BF6208"/>
    <w:rsid w:val="00BF6511"/>
    <w:rsid w:val="00BF69E2"/>
    <w:rsid w:val="00BF76A4"/>
    <w:rsid w:val="00C00672"/>
    <w:rsid w:val="00C00D30"/>
    <w:rsid w:val="00C01F78"/>
    <w:rsid w:val="00C02874"/>
    <w:rsid w:val="00C02D4B"/>
    <w:rsid w:val="00C03C5F"/>
    <w:rsid w:val="00C04096"/>
    <w:rsid w:val="00C054DC"/>
    <w:rsid w:val="00C0561B"/>
    <w:rsid w:val="00C05CB1"/>
    <w:rsid w:val="00C06756"/>
    <w:rsid w:val="00C07B1A"/>
    <w:rsid w:val="00C07CD5"/>
    <w:rsid w:val="00C10B6A"/>
    <w:rsid w:val="00C115B3"/>
    <w:rsid w:val="00C12001"/>
    <w:rsid w:val="00C12050"/>
    <w:rsid w:val="00C12180"/>
    <w:rsid w:val="00C15C73"/>
    <w:rsid w:val="00C1632C"/>
    <w:rsid w:val="00C16667"/>
    <w:rsid w:val="00C16EBC"/>
    <w:rsid w:val="00C17DF5"/>
    <w:rsid w:val="00C20394"/>
    <w:rsid w:val="00C21FDD"/>
    <w:rsid w:val="00C223C1"/>
    <w:rsid w:val="00C233F5"/>
    <w:rsid w:val="00C2377C"/>
    <w:rsid w:val="00C2385B"/>
    <w:rsid w:val="00C23E7A"/>
    <w:rsid w:val="00C24114"/>
    <w:rsid w:val="00C24E11"/>
    <w:rsid w:val="00C25547"/>
    <w:rsid w:val="00C25B95"/>
    <w:rsid w:val="00C264B7"/>
    <w:rsid w:val="00C269F2"/>
    <w:rsid w:val="00C27C69"/>
    <w:rsid w:val="00C30C01"/>
    <w:rsid w:val="00C30DF0"/>
    <w:rsid w:val="00C311D2"/>
    <w:rsid w:val="00C31216"/>
    <w:rsid w:val="00C3190E"/>
    <w:rsid w:val="00C31F23"/>
    <w:rsid w:val="00C32423"/>
    <w:rsid w:val="00C324CA"/>
    <w:rsid w:val="00C32586"/>
    <w:rsid w:val="00C3302F"/>
    <w:rsid w:val="00C33BA5"/>
    <w:rsid w:val="00C33CF7"/>
    <w:rsid w:val="00C34450"/>
    <w:rsid w:val="00C349F6"/>
    <w:rsid w:val="00C35C81"/>
    <w:rsid w:val="00C35CB3"/>
    <w:rsid w:val="00C35FF0"/>
    <w:rsid w:val="00C372ED"/>
    <w:rsid w:val="00C37F4E"/>
    <w:rsid w:val="00C40AD4"/>
    <w:rsid w:val="00C414F6"/>
    <w:rsid w:val="00C41AAE"/>
    <w:rsid w:val="00C41F94"/>
    <w:rsid w:val="00C4311D"/>
    <w:rsid w:val="00C43371"/>
    <w:rsid w:val="00C438C3"/>
    <w:rsid w:val="00C45974"/>
    <w:rsid w:val="00C45E4B"/>
    <w:rsid w:val="00C45F70"/>
    <w:rsid w:val="00C475E6"/>
    <w:rsid w:val="00C476FB"/>
    <w:rsid w:val="00C47944"/>
    <w:rsid w:val="00C51437"/>
    <w:rsid w:val="00C517E9"/>
    <w:rsid w:val="00C51E4D"/>
    <w:rsid w:val="00C52B2C"/>
    <w:rsid w:val="00C52F70"/>
    <w:rsid w:val="00C53D21"/>
    <w:rsid w:val="00C53D56"/>
    <w:rsid w:val="00C5474E"/>
    <w:rsid w:val="00C54978"/>
    <w:rsid w:val="00C55525"/>
    <w:rsid w:val="00C55C8B"/>
    <w:rsid w:val="00C57099"/>
    <w:rsid w:val="00C576F9"/>
    <w:rsid w:val="00C60FC3"/>
    <w:rsid w:val="00C611E9"/>
    <w:rsid w:val="00C61E85"/>
    <w:rsid w:val="00C6241A"/>
    <w:rsid w:val="00C6363E"/>
    <w:rsid w:val="00C64058"/>
    <w:rsid w:val="00C64236"/>
    <w:rsid w:val="00C65AAC"/>
    <w:rsid w:val="00C663D5"/>
    <w:rsid w:val="00C6650D"/>
    <w:rsid w:val="00C6686D"/>
    <w:rsid w:val="00C668E0"/>
    <w:rsid w:val="00C66ED5"/>
    <w:rsid w:val="00C67F95"/>
    <w:rsid w:val="00C72280"/>
    <w:rsid w:val="00C731EA"/>
    <w:rsid w:val="00C7333F"/>
    <w:rsid w:val="00C73455"/>
    <w:rsid w:val="00C73B06"/>
    <w:rsid w:val="00C7444E"/>
    <w:rsid w:val="00C74773"/>
    <w:rsid w:val="00C753B3"/>
    <w:rsid w:val="00C75692"/>
    <w:rsid w:val="00C75B09"/>
    <w:rsid w:val="00C76F8F"/>
    <w:rsid w:val="00C81D7B"/>
    <w:rsid w:val="00C822F7"/>
    <w:rsid w:val="00C82B11"/>
    <w:rsid w:val="00C82D6A"/>
    <w:rsid w:val="00C83972"/>
    <w:rsid w:val="00C84F2B"/>
    <w:rsid w:val="00C86866"/>
    <w:rsid w:val="00C86C85"/>
    <w:rsid w:val="00C871DF"/>
    <w:rsid w:val="00C87339"/>
    <w:rsid w:val="00C90057"/>
    <w:rsid w:val="00C904BA"/>
    <w:rsid w:val="00C910B2"/>
    <w:rsid w:val="00C91974"/>
    <w:rsid w:val="00C93575"/>
    <w:rsid w:val="00C937CB"/>
    <w:rsid w:val="00C93848"/>
    <w:rsid w:val="00C939B2"/>
    <w:rsid w:val="00C94D5F"/>
    <w:rsid w:val="00C95872"/>
    <w:rsid w:val="00C95D93"/>
    <w:rsid w:val="00C95F59"/>
    <w:rsid w:val="00C96078"/>
    <w:rsid w:val="00C96084"/>
    <w:rsid w:val="00C96095"/>
    <w:rsid w:val="00C96F72"/>
    <w:rsid w:val="00C975E8"/>
    <w:rsid w:val="00CA006F"/>
    <w:rsid w:val="00CA0C2B"/>
    <w:rsid w:val="00CA1B0D"/>
    <w:rsid w:val="00CA1E22"/>
    <w:rsid w:val="00CA2159"/>
    <w:rsid w:val="00CA22A2"/>
    <w:rsid w:val="00CA2C31"/>
    <w:rsid w:val="00CA2E9B"/>
    <w:rsid w:val="00CA2F20"/>
    <w:rsid w:val="00CA3B57"/>
    <w:rsid w:val="00CA3ED8"/>
    <w:rsid w:val="00CA3F34"/>
    <w:rsid w:val="00CA4429"/>
    <w:rsid w:val="00CA5B8B"/>
    <w:rsid w:val="00CA6263"/>
    <w:rsid w:val="00CA6403"/>
    <w:rsid w:val="00CA66D9"/>
    <w:rsid w:val="00CA6C7B"/>
    <w:rsid w:val="00CA780C"/>
    <w:rsid w:val="00CA7AAC"/>
    <w:rsid w:val="00CB0B0F"/>
    <w:rsid w:val="00CB1080"/>
    <w:rsid w:val="00CB1392"/>
    <w:rsid w:val="00CB1E63"/>
    <w:rsid w:val="00CB277E"/>
    <w:rsid w:val="00CB2C6E"/>
    <w:rsid w:val="00CB30C2"/>
    <w:rsid w:val="00CB3C9F"/>
    <w:rsid w:val="00CB4F49"/>
    <w:rsid w:val="00CB58F0"/>
    <w:rsid w:val="00CB5CC6"/>
    <w:rsid w:val="00CB6DD9"/>
    <w:rsid w:val="00CB743D"/>
    <w:rsid w:val="00CC021A"/>
    <w:rsid w:val="00CC18B9"/>
    <w:rsid w:val="00CC210C"/>
    <w:rsid w:val="00CC21E1"/>
    <w:rsid w:val="00CC234E"/>
    <w:rsid w:val="00CC2AA6"/>
    <w:rsid w:val="00CC2C2F"/>
    <w:rsid w:val="00CC3DB1"/>
    <w:rsid w:val="00CC412D"/>
    <w:rsid w:val="00CC55BD"/>
    <w:rsid w:val="00CC55FD"/>
    <w:rsid w:val="00CC6442"/>
    <w:rsid w:val="00CC6724"/>
    <w:rsid w:val="00CC7378"/>
    <w:rsid w:val="00CC7AB1"/>
    <w:rsid w:val="00CC7CFC"/>
    <w:rsid w:val="00CC7EA5"/>
    <w:rsid w:val="00CD01D0"/>
    <w:rsid w:val="00CD07BA"/>
    <w:rsid w:val="00CD09E2"/>
    <w:rsid w:val="00CD1E75"/>
    <w:rsid w:val="00CD228C"/>
    <w:rsid w:val="00CD2479"/>
    <w:rsid w:val="00CD2994"/>
    <w:rsid w:val="00CD2F90"/>
    <w:rsid w:val="00CD30E6"/>
    <w:rsid w:val="00CD3880"/>
    <w:rsid w:val="00CD3FED"/>
    <w:rsid w:val="00CD42D7"/>
    <w:rsid w:val="00CD450A"/>
    <w:rsid w:val="00CD467B"/>
    <w:rsid w:val="00CD48F9"/>
    <w:rsid w:val="00CD4E52"/>
    <w:rsid w:val="00CD5672"/>
    <w:rsid w:val="00CD60AA"/>
    <w:rsid w:val="00CD686F"/>
    <w:rsid w:val="00CD7847"/>
    <w:rsid w:val="00CE08D4"/>
    <w:rsid w:val="00CE0D0A"/>
    <w:rsid w:val="00CE136B"/>
    <w:rsid w:val="00CE13B0"/>
    <w:rsid w:val="00CE150A"/>
    <w:rsid w:val="00CE2DA3"/>
    <w:rsid w:val="00CE33F3"/>
    <w:rsid w:val="00CE38EA"/>
    <w:rsid w:val="00CE4A4A"/>
    <w:rsid w:val="00CE5360"/>
    <w:rsid w:val="00CE54B0"/>
    <w:rsid w:val="00CE60DF"/>
    <w:rsid w:val="00CE6184"/>
    <w:rsid w:val="00CE6279"/>
    <w:rsid w:val="00CE670D"/>
    <w:rsid w:val="00CE6E16"/>
    <w:rsid w:val="00CE7463"/>
    <w:rsid w:val="00CE746B"/>
    <w:rsid w:val="00CE7A5F"/>
    <w:rsid w:val="00CE7A6C"/>
    <w:rsid w:val="00CE7CD5"/>
    <w:rsid w:val="00CE7F5F"/>
    <w:rsid w:val="00CF02CE"/>
    <w:rsid w:val="00CF034F"/>
    <w:rsid w:val="00CF0424"/>
    <w:rsid w:val="00CF055F"/>
    <w:rsid w:val="00CF10DB"/>
    <w:rsid w:val="00CF137F"/>
    <w:rsid w:val="00CF2134"/>
    <w:rsid w:val="00CF2B89"/>
    <w:rsid w:val="00CF354A"/>
    <w:rsid w:val="00CF3E94"/>
    <w:rsid w:val="00CF4666"/>
    <w:rsid w:val="00CF60FD"/>
    <w:rsid w:val="00CF67D9"/>
    <w:rsid w:val="00CF6C63"/>
    <w:rsid w:val="00CF6EC8"/>
    <w:rsid w:val="00CF737F"/>
    <w:rsid w:val="00CF766F"/>
    <w:rsid w:val="00CF7AC5"/>
    <w:rsid w:val="00D0095C"/>
    <w:rsid w:val="00D00D1E"/>
    <w:rsid w:val="00D01EF4"/>
    <w:rsid w:val="00D02042"/>
    <w:rsid w:val="00D02206"/>
    <w:rsid w:val="00D028DE"/>
    <w:rsid w:val="00D03870"/>
    <w:rsid w:val="00D039E2"/>
    <w:rsid w:val="00D03C50"/>
    <w:rsid w:val="00D04F14"/>
    <w:rsid w:val="00D05237"/>
    <w:rsid w:val="00D05442"/>
    <w:rsid w:val="00D058A2"/>
    <w:rsid w:val="00D05B06"/>
    <w:rsid w:val="00D05B10"/>
    <w:rsid w:val="00D05F29"/>
    <w:rsid w:val="00D061EF"/>
    <w:rsid w:val="00D06627"/>
    <w:rsid w:val="00D06BE9"/>
    <w:rsid w:val="00D074BD"/>
    <w:rsid w:val="00D07A33"/>
    <w:rsid w:val="00D07EB8"/>
    <w:rsid w:val="00D100B7"/>
    <w:rsid w:val="00D1050D"/>
    <w:rsid w:val="00D120FD"/>
    <w:rsid w:val="00D12207"/>
    <w:rsid w:val="00D127E1"/>
    <w:rsid w:val="00D134FD"/>
    <w:rsid w:val="00D15149"/>
    <w:rsid w:val="00D15475"/>
    <w:rsid w:val="00D15483"/>
    <w:rsid w:val="00D15BF5"/>
    <w:rsid w:val="00D15C13"/>
    <w:rsid w:val="00D17F60"/>
    <w:rsid w:val="00D202D5"/>
    <w:rsid w:val="00D20761"/>
    <w:rsid w:val="00D20D3A"/>
    <w:rsid w:val="00D2181D"/>
    <w:rsid w:val="00D21B64"/>
    <w:rsid w:val="00D22316"/>
    <w:rsid w:val="00D2250F"/>
    <w:rsid w:val="00D22709"/>
    <w:rsid w:val="00D2332E"/>
    <w:rsid w:val="00D24660"/>
    <w:rsid w:val="00D2566C"/>
    <w:rsid w:val="00D25BDC"/>
    <w:rsid w:val="00D27350"/>
    <w:rsid w:val="00D27E23"/>
    <w:rsid w:val="00D27FBA"/>
    <w:rsid w:val="00D30500"/>
    <w:rsid w:val="00D308FE"/>
    <w:rsid w:val="00D30D71"/>
    <w:rsid w:val="00D31787"/>
    <w:rsid w:val="00D31990"/>
    <w:rsid w:val="00D328D2"/>
    <w:rsid w:val="00D32900"/>
    <w:rsid w:val="00D32F25"/>
    <w:rsid w:val="00D340BB"/>
    <w:rsid w:val="00D357AA"/>
    <w:rsid w:val="00D37666"/>
    <w:rsid w:val="00D40183"/>
    <w:rsid w:val="00D40341"/>
    <w:rsid w:val="00D404A3"/>
    <w:rsid w:val="00D4060D"/>
    <w:rsid w:val="00D406F2"/>
    <w:rsid w:val="00D40D28"/>
    <w:rsid w:val="00D40ED0"/>
    <w:rsid w:val="00D4179C"/>
    <w:rsid w:val="00D41B59"/>
    <w:rsid w:val="00D41DB3"/>
    <w:rsid w:val="00D42610"/>
    <w:rsid w:val="00D43084"/>
    <w:rsid w:val="00D43BD1"/>
    <w:rsid w:val="00D441CD"/>
    <w:rsid w:val="00D441EF"/>
    <w:rsid w:val="00D44B9D"/>
    <w:rsid w:val="00D453CE"/>
    <w:rsid w:val="00D4580F"/>
    <w:rsid w:val="00D46025"/>
    <w:rsid w:val="00D46D1B"/>
    <w:rsid w:val="00D46EC2"/>
    <w:rsid w:val="00D4703F"/>
    <w:rsid w:val="00D47D56"/>
    <w:rsid w:val="00D47F57"/>
    <w:rsid w:val="00D51786"/>
    <w:rsid w:val="00D5200C"/>
    <w:rsid w:val="00D520EE"/>
    <w:rsid w:val="00D524D5"/>
    <w:rsid w:val="00D5336F"/>
    <w:rsid w:val="00D53390"/>
    <w:rsid w:val="00D538A5"/>
    <w:rsid w:val="00D55505"/>
    <w:rsid w:val="00D5711C"/>
    <w:rsid w:val="00D57F89"/>
    <w:rsid w:val="00D609A8"/>
    <w:rsid w:val="00D621DA"/>
    <w:rsid w:val="00D6228E"/>
    <w:rsid w:val="00D62306"/>
    <w:rsid w:val="00D62C71"/>
    <w:rsid w:val="00D63BF6"/>
    <w:rsid w:val="00D647B1"/>
    <w:rsid w:val="00D6490C"/>
    <w:rsid w:val="00D64D4D"/>
    <w:rsid w:val="00D64F0D"/>
    <w:rsid w:val="00D650BF"/>
    <w:rsid w:val="00D653EC"/>
    <w:rsid w:val="00D6647F"/>
    <w:rsid w:val="00D66FD3"/>
    <w:rsid w:val="00D6752D"/>
    <w:rsid w:val="00D70FF8"/>
    <w:rsid w:val="00D71427"/>
    <w:rsid w:val="00D71475"/>
    <w:rsid w:val="00D733EE"/>
    <w:rsid w:val="00D73487"/>
    <w:rsid w:val="00D73512"/>
    <w:rsid w:val="00D741ED"/>
    <w:rsid w:val="00D74D5A"/>
    <w:rsid w:val="00D7671F"/>
    <w:rsid w:val="00D767E1"/>
    <w:rsid w:val="00D80350"/>
    <w:rsid w:val="00D8112A"/>
    <w:rsid w:val="00D812AD"/>
    <w:rsid w:val="00D81AF4"/>
    <w:rsid w:val="00D822A7"/>
    <w:rsid w:val="00D835C1"/>
    <w:rsid w:val="00D83CEA"/>
    <w:rsid w:val="00D844A3"/>
    <w:rsid w:val="00D84E1C"/>
    <w:rsid w:val="00D86D28"/>
    <w:rsid w:val="00D86E30"/>
    <w:rsid w:val="00D87F99"/>
    <w:rsid w:val="00D90445"/>
    <w:rsid w:val="00D90556"/>
    <w:rsid w:val="00D909A0"/>
    <w:rsid w:val="00D928D4"/>
    <w:rsid w:val="00D92A06"/>
    <w:rsid w:val="00D92F17"/>
    <w:rsid w:val="00D9312D"/>
    <w:rsid w:val="00D93293"/>
    <w:rsid w:val="00D94F3A"/>
    <w:rsid w:val="00D951CC"/>
    <w:rsid w:val="00D974EC"/>
    <w:rsid w:val="00D977C8"/>
    <w:rsid w:val="00D97848"/>
    <w:rsid w:val="00D979DC"/>
    <w:rsid w:val="00DA067D"/>
    <w:rsid w:val="00DA1B46"/>
    <w:rsid w:val="00DA1C35"/>
    <w:rsid w:val="00DA1DC6"/>
    <w:rsid w:val="00DA2DC7"/>
    <w:rsid w:val="00DA2E4C"/>
    <w:rsid w:val="00DA35F9"/>
    <w:rsid w:val="00DA3721"/>
    <w:rsid w:val="00DA3A19"/>
    <w:rsid w:val="00DA3A4D"/>
    <w:rsid w:val="00DA43F3"/>
    <w:rsid w:val="00DA4765"/>
    <w:rsid w:val="00DA4A0C"/>
    <w:rsid w:val="00DA4BB6"/>
    <w:rsid w:val="00DA535E"/>
    <w:rsid w:val="00DA5777"/>
    <w:rsid w:val="00DA664A"/>
    <w:rsid w:val="00DA7279"/>
    <w:rsid w:val="00DA75E9"/>
    <w:rsid w:val="00DB0E18"/>
    <w:rsid w:val="00DB17EA"/>
    <w:rsid w:val="00DB23A4"/>
    <w:rsid w:val="00DB43D4"/>
    <w:rsid w:val="00DB4BAD"/>
    <w:rsid w:val="00DB4CBD"/>
    <w:rsid w:val="00DB5037"/>
    <w:rsid w:val="00DB550A"/>
    <w:rsid w:val="00DB55C3"/>
    <w:rsid w:val="00DB5684"/>
    <w:rsid w:val="00DB60EB"/>
    <w:rsid w:val="00DB66D5"/>
    <w:rsid w:val="00DB6B24"/>
    <w:rsid w:val="00DB6CDF"/>
    <w:rsid w:val="00DB6F16"/>
    <w:rsid w:val="00DB7310"/>
    <w:rsid w:val="00DB733E"/>
    <w:rsid w:val="00DB7FEE"/>
    <w:rsid w:val="00DC0808"/>
    <w:rsid w:val="00DC11D1"/>
    <w:rsid w:val="00DC146A"/>
    <w:rsid w:val="00DC15EC"/>
    <w:rsid w:val="00DC1D2A"/>
    <w:rsid w:val="00DC1F87"/>
    <w:rsid w:val="00DC2197"/>
    <w:rsid w:val="00DC2D88"/>
    <w:rsid w:val="00DC2D97"/>
    <w:rsid w:val="00DC30FA"/>
    <w:rsid w:val="00DC339A"/>
    <w:rsid w:val="00DC3DA8"/>
    <w:rsid w:val="00DC40BC"/>
    <w:rsid w:val="00DC5406"/>
    <w:rsid w:val="00DC55C1"/>
    <w:rsid w:val="00DC5DAD"/>
    <w:rsid w:val="00DC5DC3"/>
    <w:rsid w:val="00DC5E3F"/>
    <w:rsid w:val="00DC606E"/>
    <w:rsid w:val="00DC6BF4"/>
    <w:rsid w:val="00DC79AE"/>
    <w:rsid w:val="00DD025A"/>
    <w:rsid w:val="00DD131A"/>
    <w:rsid w:val="00DD246D"/>
    <w:rsid w:val="00DD2FE3"/>
    <w:rsid w:val="00DD3187"/>
    <w:rsid w:val="00DD3B9D"/>
    <w:rsid w:val="00DD4101"/>
    <w:rsid w:val="00DD4756"/>
    <w:rsid w:val="00DD4A47"/>
    <w:rsid w:val="00DD4EB8"/>
    <w:rsid w:val="00DD4FE3"/>
    <w:rsid w:val="00DD50DF"/>
    <w:rsid w:val="00DD535F"/>
    <w:rsid w:val="00DD5690"/>
    <w:rsid w:val="00DD5788"/>
    <w:rsid w:val="00DD6F37"/>
    <w:rsid w:val="00DE0598"/>
    <w:rsid w:val="00DE09CD"/>
    <w:rsid w:val="00DE2F10"/>
    <w:rsid w:val="00DE3163"/>
    <w:rsid w:val="00DE38F6"/>
    <w:rsid w:val="00DE45ED"/>
    <w:rsid w:val="00DE6D09"/>
    <w:rsid w:val="00DE6E67"/>
    <w:rsid w:val="00DE720B"/>
    <w:rsid w:val="00DE778A"/>
    <w:rsid w:val="00DE796F"/>
    <w:rsid w:val="00DF07BB"/>
    <w:rsid w:val="00DF24CF"/>
    <w:rsid w:val="00DF31C6"/>
    <w:rsid w:val="00DF3D1E"/>
    <w:rsid w:val="00DF40A5"/>
    <w:rsid w:val="00DF44E4"/>
    <w:rsid w:val="00DF469D"/>
    <w:rsid w:val="00DF48CD"/>
    <w:rsid w:val="00DF5567"/>
    <w:rsid w:val="00DF7238"/>
    <w:rsid w:val="00DF74DD"/>
    <w:rsid w:val="00DF7E7F"/>
    <w:rsid w:val="00E0020B"/>
    <w:rsid w:val="00E0034E"/>
    <w:rsid w:val="00E00877"/>
    <w:rsid w:val="00E0155A"/>
    <w:rsid w:val="00E01881"/>
    <w:rsid w:val="00E02C89"/>
    <w:rsid w:val="00E02E52"/>
    <w:rsid w:val="00E0451D"/>
    <w:rsid w:val="00E05675"/>
    <w:rsid w:val="00E05DB8"/>
    <w:rsid w:val="00E05F00"/>
    <w:rsid w:val="00E0626E"/>
    <w:rsid w:val="00E06CF5"/>
    <w:rsid w:val="00E1041B"/>
    <w:rsid w:val="00E10484"/>
    <w:rsid w:val="00E12823"/>
    <w:rsid w:val="00E13F4A"/>
    <w:rsid w:val="00E140E0"/>
    <w:rsid w:val="00E1539D"/>
    <w:rsid w:val="00E156AF"/>
    <w:rsid w:val="00E15C96"/>
    <w:rsid w:val="00E15D88"/>
    <w:rsid w:val="00E167AE"/>
    <w:rsid w:val="00E16BB6"/>
    <w:rsid w:val="00E16EA1"/>
    <w:rsid w:val="00E16F1C"/>
    <w:rsid w:val="00E171CE"/>
    <w:rsid w:val="00E17A56"/>
    <w:rsid w:val="00E20208"/>
    <w:rsid w:val="00E20F06"/>
    <w:rsid w:val="00E21240"/>
    <w:rsid w:val="00E2154F"/>
    <w:rsid w:val="00E21587"/>
    <w:rsid w:val="00E21651"/>
    <w:rsid w:val="00E21980"/>
    <w:rsid w:val="00E22EA2"/>
    <w:rsid w:val="00E234EB"/>
    <w:rsid w:val="00E237E9"/>
    <w:rsid w:val="00E23974"/>
    <w:rsid w:val="00E245F3"/>
    <w:rsid w:val="00E248AF"/>
    <w:rsid w:val="00E24D72"/>
    <w:rsid w:val="00E259BB"/>
    <w:rsid w:val="00E25FD7"/>
    <w:rsid w:val="00E27C82"/>
    <w:rsid w:val="00E304C7"/>
    <w:rsid w:val="00E31011"/>
    <w:rsid w:val="00E310F4"/>
    <w:rsid w:val="00E31D56"/>
    <w:rsid w:val="00E3241B"/>
    <w:rsid w:val="00E32D67"/>
    <w:rsid w:val="00E32F0C"/>
    <w:rsid w:val="00E33632"/>
    <w:rsid w:val="00E33738"/>
    <w:rsid w:val="00E34B47"/>
    <w:rsid w:val="00E34C06"/>
    <w:rsid w:val="00E34DA7"/>
    <w:rsid w:val="00E352A2"/>
    <w:rsid w:val="00E35E01"/>
    <w:rsid w:val="00E36039"/>
    <w:rsid w:val="00E36F7A"/>
    <w:rsid w:val="00E3700A"/>
    <w:rsid w:val="00E3737D"/>
    <w:rsid w:val="00E418EE"/>
    <w:rsid w:val="00E41F0C"/>
    <w:rsid w:val="00E41F4A"/>
    <w:rsid w:val="00E42B22"/>
    <w:rsid w:val="00E43228"/>
    <w:rsid w:val="00E43BE9"/>
    <w:rsid w:val="00E43C51"/>
    <w:rsid w:val="00E43FDE"/>
    <w:rsid w:val="00E448F5"/>
    <w:rsid w:val="00E45032"/>
    <w:rsid w:val="00E450F3"/>
    <w:rsid w:val="00E453BC"/>
    <w:rsid w:val="00E45792"/>
    <w:rsid w:val="00E45CF5"/>
    <w:rsid w:val="00E4619F"/>
    <w:rsid w:val="00E46D6F"/>
    <w:rsid w:val="00E506E6"/>
    <w:rsid w:val="00E50AF6"/>
    <w:rsid w:val="00E50DA0"/>
    <w:rsid w:val="00E519AE"/>
    <w:rsid w:val="00E51A4E"/>
    <w:rsid w:val="00E52115"/>
    <w:rsid w:val="00E5236F"/>
    <w:rsid w:val="00E526B1"/>
    <w:rsid w:val="00E52EA5"/>
    <w:rsid w:val="00E5345F"/>
    <w:rsid w:val="00E537ED"/>
    <w:rsid w:val="00E55459"/>
    <w:rsid w:val="00E55912"/>
    <w:rsid w:val="00E568EE"/>
    <w:rsid w:val="00E569A4"/>
    <w:rsid w:val="00E573A2"/>
    <w:rsid w:val="00E57F76"/>
    <w:rsid w:val="00E60C60"/>
    <w:rsid w:val="00E6140A"/>
    <w:rsid w:val="00E63233"/>
    <w:rsid w:val="00E647D4"/>
    <w:rsid w:val="00E648EF"/>
    <w:rsid w:val="00E65813"/>
    <w:rsid w:val="00E674BF"/>
    <w:rsid w:val="00E67B35"/>
    <w:rsid w:val="00E70BBE"/>
    <w:rsid w:val="00E71909"/>
    <w:rsid w:val="00E71A83"/>
    <w:rsid w:val="00E72860"/>
    <w:rsid w:val="00E729EC"/>
    <w:rsid w:val="00E7310A"/>
    <w:rsid w:val="00E73302"/>
    <w:rsid w:val="00E73315"/>
    <w:rsid w:val="00E742C6"/>
    <w:rsid w:val="00E745DF"/>
    <w:rsid w:val="00E74FF4"/>
    <w:rsid w:val="00E7674C"/>
    <w:rsid w:val="00E768CA"/>
    <w:rsid w:val="00E76A8B"/>
    <w:rsid w:val="00E76F49"/>
    <w:rsid w:val="00E77A25"/>
    <w:rsid w:val="00E813A7"/>
    <w:rsid w:val="00E831DA"/>
    <w:rsid w:val="00E83C6B"/>
    <w:rsid w:val="00E83CBF"/>
    <w:rsid w:val="00E848D9"/>
    <w:rsid w:val="00E848DD"/>
    <w:rsid w:val="00E84E1E"/>
    <w:rsid w:val="00E85B22"/>
    <w:rsid w:val="00E8678E"/>
    <w:rsid w:val="00E87468"/>
    <w:rsid w:val="00E87753"/>
    <w:rsid w:val="00E879D6"/>
    <w:rsid w:val="00E90891"/>
    <w:rsid w:val="00E91BFE"/>
    <w:rsid w:val="00E92509"/>
    <w:rsid w:val="00E927DC"/>
    <w:rsid w:val="00E92CEC"/>
    <w:rsid w:val="00E9363D"/>
    <w:rsid w:val="00E93AAC"/>
    <w:rsid w:val="00E94B86"/>
    <w:rsid w:val="00E9558B"/>
    <w:rsid w:val="00E95D58"/>
    <w:rsid w:val="00E95F40"/>
    <w:rsid w:val="00E963EF"/>
    <w:rsid w:val="00E965D1"/>
    <w:rsid w:val="00E96CD6"/>
    <w:rsid w:val="00E96E1F"/>
    <w:rsid w:val="00E9741A"/>
    <w:rsid w:val="00E97AB9"/>
    <w:rsid w:val="00E97D93"/>
    <w:rsid w:val="00EA0464"/>
    <w:rsid w:val="00EA06D8"/>
    <w:rsid w:val="00EA121C"/>
    <w:rsid w:val="00EA13E3"/>
    <w:rsid w:val="00EA1DD0"/>
    <w:rsid w:val="00EA1FDB"/>
    <w:rsid w:val="00EA206B"/>
    <w:rsid w:val="00EA27A2"/>
    <w:rsid w:val="00EA2A68"/>
    <w:rsid w:val="00EA3241"/>
    <w:rsid w:val="00EA32AD"/>
    <w:rsid w:val="00EA38DA"/>
    <w:rsid w:val="00EA59D3"/>
    <w:rsid w:val="00EA5FC3"/>
    <w:rsid w:val="00EA6AE8"/>
    <w:rsid w:val="00EA7058"/>
    <w:rsid w:val="00EA73E8"/>
    <w:rsid w:val="00EA7D8C"/>
    <w:rsid w:val="00EB190E"/>
    <w:rsid w:val="00EB19EA"/>
    <w:rsid w:val="00EB362A"/>
    <w:rsid w:val="00EB4193"/>
    <w:rsid w:val="00EB532F"/>
    <w:rsid w:val="00EB53E1"/>
    <w:rsid w:val="00EB6175"/>
    <w:rsid w:val="00EB748C"/>
    <w:rsid w:val="00EB77C9"/>
    <w:rsid w:val="00EC0B0A"/>
    <w:rsid w:val="00EC137E"/>
    <w:rsid w:val="00EC1EA9"/>
    <w:rsid w:val="00EC1EBE"/>
    <w:rsid w:val="00EC368E"/>
    <w:rsid w:val="00EC5239"/>
    <w:rsid w:val="00EC56BA"/>
    <w:rsid w:val="00EC57C0"/>
    <w:rsid w:val="00EC5D4B"/>
    <w:rsid w:val="00EC6A19"/>
    <w:rsid w:val="00EC6BF9"/>
    <w:rsid w:val="00EC6F2F"/>
    <w:rsid w:val="00EC707C"/>
    <w:rsid w:val="00EC71C4"/>
    <w:rsid w:val="00EC7539"/>
    <w:rsid w:val="00EC7DA9"/>
    <w:rsid w:val="00ED04E2"/>
    <w:rsid w:val="00ED0992"/>
    <w:rsid w:val="00ED0DAB"/>
    <w:rsid w:val="00ED0E2C"/>
    <w:rsid w:val="00ED0FB1"/>
    <w:rsid w:val="00ED1958"/>
    <w:rsid w:val="00ED2DB3"/>
    <w:rsid w:val="00ED37FE"/>
    <w:rsid w:val="00ED3A37"/>
    <w:rsid w:val="00ED4325"/>
    <w:rsid w:val="00ED442B"/>
    <w:rsid w:val="00ED46F4"/>
    <w:rsid w:val="00ED7274"/>
    <w:rsid w:val="00ED7A31"/>
    <w:rsid w:val="00ED7A4E"/>
    <w:rsid w:val="00EE04F3"/>
    <w:rsid w:val="00EE17CB"/>
    <w:rsid w:val="00EE1D80"/>
    <w:rsid w:val="00EE2539"/>
    <w:rsid w:val="00EE3B37"/>
    <w:rsid w:val="00EE40B3"/>
    <w:rsid w:val="00EE4470"/>
    <w:rsid w:val="00EE4D6E"/>
    <w:rsid w:val="00EE5520"/>
    <w:rsid w:val="00EE6779"/>
    <w:rsid w:val="00EE6E36"/>
    <w:rsid w:val="00EE7F0E"/>
    <w:rsid w:val="00EF0007"/>
    <w:rsid w:val="00EF0342"/>
    <w:rsid w:val="00EF0BDC"/>
    <w:rsid w:val="00EF0DF0"/>
    <w:rsid w:val="00EF21EC"/>
    <w:rsid w:val="00EF2903"/>
    <w:rsid w:val="00EF4027"/>
    <w:rsid w:val="00EF4652"/>
    <w:rsid w:val="00EF46B8"/>
    <w:rsid w:val="00EF4B28"/>
    <w:rsid w:val="00EF6487"/>
    <w:rsid w:val="00EF6D7C"/>
    <w:rsid w:val="00EF7BDD"/>
    <w:rsid w:val="00F00138"/>
    <w:rsid w:val="00F005C5"/>
    <w:rsid w:val="00F01F10"/>
    <w:rsid w:val="00F02733"/>
    <w:rsid w:val="00F02821"/>
    <w:rsid w:val="00F03063"/>
    <w:rsid w:val="00F03BE6"/>
    <w:rsid w:val="00F044CA"/>
    <w:rsid w:val="00F046B4"/>
    <w:rsid w:val="00F04CEB"/>
    <w:rsid w:val="00F04F46"/>
    <w:rsid w:val="00F05873"/>
    <w:rsid w:val="00F0644C"/>
    <w:rsid w:val="00F0722E"/>
    <w:rsid w:val="00F076AB"/>
    <w:rsid w:val="00F078F3"/>
    <w:rsid w:val="00F1114C"/>
    <w:rsid w:val="00F1138C"/>
    <w:rsid w:val="00F123E1"/>
    <w:rsid w:val="00F12535"/>
    <w:rsid w:val="00F12A84"/>
    <w:rsid w:val="00F131A9"/>
    <w:rsid w:val="00F13691"/>
    <w:rsid w:val="00F13835"/>
    <w:rsid w:val="00F13C10"/>
    <w:rsid w:val="00F13DEE"/>
    <w:rsid w:val="00F14AAA"/>
    <w:rsid w:val="00F15250"/>
    <w:rsid w:val="00F1545B"/>
    <w:rsid w:val="00F17AD1"/>
    <w:rsid w:val="00F2090B"/>
    <w:rsid w:val="00F214F4"/>
    <w:rsid w:val="00F21684"/>
    <w:rsid w:val="00F2179B"/>
    <w:rsid w:val="00F217F3"/>
    <w:rsid w:val="00F21B38"/>
    <w:rsid w:val="00F238D2"/>
    <w:rsid w:val="00F23B60"/>
    <w:rsid w:val="00F23B9B"/>
    <w:rsid w:val="00F23D6D"/>
    <w:rsid w:val="00F246E7"/>
    <w:rsid w:val="00F265F4"/>
    <w:rsid w:val="00F26A65"/>
    <w:rsid w:val="00F26E5D"/>
    <w:rsid w:val="00F270F9"/>
    <w:rsid w:val="00F27B95"/>
    <w:rsid w:val="00F27EBA"/>
    <w:rsid w:val="00F27FBD"/>
    <w:rsid w:val="00F30772"/>
    <w:rsid w:val="00F30B6F"/>
    <w:rsid w:val="00F3111E"/>
    <w:rsid w:val="00F31C50"/>
    <w:rsid w:val="00F33C74"/>
    <w:rsid w:val="00F34085"/>
    <w:rsid w:val="00F358BA"/>
    <w:rsid w:val="00F36301"/>
    <w:rsid w:val="00F369A7"/>
    <w:rsid w:val="00F37501"/>
    <w:rsid w:val="00F37E52"/>
    <w:rsid w:val="00F40290"/>
    <w:rsid w:val="00F40307"/>
    <w:rsid w:val="00F40474"/>
    <w:rsid w:val="00F40492"/>
    <w:rsid w:val="00F40CB2"/>
    <w:rsid w:val="00F41305"/>
    <w:rsid w:val="00F416D9"/>
    <w:rsid w:val="00F416E2"/>
    <w:rsid w:val="00F41BB9"/>
    <w:rsid w:val="00F41F61"/>
    <w:rsid w:val="00F42706"/>
    <w:rsid w:val="00F430BD"/>
    <w:rsid w:val="00F44153"/>
    <w:rsid w:val="00F44322"/>
    <w:rsid w:val="00F4507D"/>
    <w:rsid w:val="00F45836"/>
    <w:rsid w:val="00F45BE3"/>
    <w:rsid w:val="00F45D12"/>
    <w:rsid w:val="00F461D6"/>
    <w:rsid w:val="00F468B9"/>
    <w:rsid w:val="00F46A16"/>
    <w:rsid w:val="00F46B34"/>
    <w:rsid w:val="00F47120"/>
    <w:rsid w:val="00F47132"/>
    <w:rsid w:val="00F47155"/>
    <w:rsid w:val="00F47E69"/>
    <w:rsid w:val="00F502A8"/>
    <w:rsid w:val="00F51036"/>
    <w:rsid w:val="00F51362"/>
    <w:rsid w:val="00F51E84"/>
    <w:rsid w:val="00F5238E"/>
    <w:rsid w:val="00F53225"/>
    <w:rsid w:val="00F538BC"/>
    <w:rsid w:val="00F53BC9"/>
    <w:rsid w:val="00F54163"/>
    <w:rsid w:val="00F5451F"/>
    <w:rsid w:val="00F54552"/>
    <w:rsid w:val="00F54F54"/>
    <w:rsid w:val="00F55338"/>
    <w:rsid w:val="00F556EA"/>
    <w:rsid w:val="00F559D0"/>
    <w:rsid w:val="00F566C9"/>
    <w:rsid w:val="00F568D8"/>
    <w:rsid w:val="00F56985"/>
    <w:rsid w:val="00F57F4C"/>
    <w:rsid w:val="00F60B50"/>
    <w:rsid w:val="00F60FBB"/>
    <w:rsid w:val="00F6387C"/>
    <w:rsid w:val="00F63E27"/>
    <w:rsid w:val="00F64756"/>
    <w:rsid w:val="00F6481F"/>
    <w:rsid w:val="00F64C85"/>
    <w:rsid w:val="00F65C73"/>
    <w:rsid w:val="00F665A6"/>
    <w:rsid w:val="00F66F3C"/>
    <w:rsid w:val="00F67244"/>
    <w:rsid w:val="00F6725C"/>
    <w:rsid w:val="00F703D6"/>
    <w:rsid w:val="00F7046D"/>
    <w:rsid w:val="00F720FF"/>
    <w:rsid w:val="00F72D67"/>
    <w:rsid w:val="00F73DFC"/>
    <w:rsid w:val="00F74168"/>
    <w:rsid w:val="00F7420E"/>
    <w:rsid w:val="00F75086"/>
    <w:rsid w:val="00F76EAD"/>
    <w:rsid w:val="00F76F30"/>
    <w:rsid w:val="00F77026"/>
    <w:rsid w:val="00F803D3"/>
    <w:rsid w:val="00F80B81"/>
    <w:rsid w:val="00F815D1"/>
    <w:rsid w:val="00F81E92"/>
    <w:rsid w:val="00F828CB"/>
    <w:rsid w:val="00F837ED"/>
    <w:rsid w:val="00F84D05"/>
    <w:rsid w:val="00F84FBA"/>
    <w:rsid w:val="00F86008"/>
    <w:rsid w:val="00F865B5"/>
    <w:rsid w:val="00F868CA"/>
    <w:rsid w:val="00F87E35"/>
    <w:rsid w:val="00F90D5B"/>
    <w:rsid w:val="00F9233E"/>
    <w:rsid w:val="00F94134"/>
    <w:rsid w:val="00F94A9D"/>
    <w:rsid w:val="00F94BEE"/>
    <w:rsid w:val="00F952D3"/>
    <w:rsid w:val="00F96253"/>
    <w:rsid w:val="00F96AC0"/>
    <w:rsid w:val="00F97AE6"/>
    <w:rsid w:val="00F97C1F"/>
    <w:rsid w:val="00FA0B8A"/>
    <w:rsid w:val="00FA0ED7"/>
    <w:rsid w:val="00FA34A5"/>
    <w:rsid w:val="00FA426E"/>
    <w:rsid w:val="00FA5871"/>
    <w:rsid w:val="00FA58D1"/>
    <w:rsid w:val="00FA5F62"/>
    <w:rsid w:val="00FA67BA"/>
    <w:rsid w:val="00FA6EB7"/>
    <w:rsid w:val="00FA7622"/>
    <w:rsid w:val="00FA7FE2"/>
    <w:rsid w:val="00FB07D2"/>
    <w:rsid w:val="00FB1216"/>
    <w:rsid w:val="00FB1648"/>
    <w:rsid w:val="00FB192F"/>
    <w:rsid w:val="00FB1A2F"/>
    <w:rsid w:val="00FB2234"/>
    <w:rsid w:val="00FB2522"/>
    <w:rsid w:val="00FB261C"/>
    <w:rsid w:val="00FB36BE"/>
    <w:rsid w:val="00FB38E7"/>
    <w:rsid w:val="00FB3973"/>
    <w:rsid w:val="00FB3C61"/>
    <w:rsid w:val="00FB4A72"/>
    <w:rsid w:val="00FB4B9F"/>
    <w:rsid w:val="00FB5016"/>
    <w:rsid w:val="00FB526B"/>
    <w:rsid w:val="00FB56E5"/>
    <w:rsid w:val="00FB5B2A"/>
    <w:rsid w:val="00FB62E8"/>
    <w:rsid w:val="00FB6B6D"/>
    <w:rsid w:val="00FB6F31"/>
    <w:rsid w:val="00FC0322"/>
    <w:rsid w:val="00FC0582"/>
    <w:rsid w:val="00FC05D8"/>
    <w:rsid w:val="00FC15D5"/>
    <w:rsid w:val="00FC17E1"/>
    <w:rsid w:val="00FC2907"/>
    <w:rsid w:val="00FC320D"/>
    <w:rsid w:val="00FC3A27"/>
    <w:rsid w:val="00FC4BCC"/>
    <w:rsid w:val="00FC5F87"/>
    <w:rsid w:val="00FC610F"/>
    <w:rsid w:val="00FC63B1"/>
    <w:rsid w:val="00FC6621"/>
    <w:rsid w:val="00FC72D4"/>
    <w:rsid w:val="00FC7E5B"/>
    <w:rsid w:val="00FD090A"/>
    <w:rsid w:val="00FD36A3"/>
    <w:rsid w:val="00FD36E2"/>
    <w:rsid w:val="00FD387B"/>
    <w:rsid w:val="00FD38A4"/>
    <w:rsid w:val="00FD3FA1"/>
    <w:rsid w:val="00FD430B"/>
    <w:rsid w:val="00FD431E"/>
    <w:rsid w:val="00FD4FE0"/>
    <w:rsid w:val="00FD5142"/>
    <w:rsid w:val="00FD60AD"/>
    <w:rsid w:val="00FD6FF7"/>
    <w:rsid w:val="00FD7197"/>
    <w:rsid w:val="00FD7BE6"/>
    <w:rsid w:val="00FE1980"/>
    <w:rsid w:val="00FE28DB"/>
    <w:rsid w:val="00FE2EC6"/>
    <w:rsid w:val="00FE2ECF"/>
    <w:rsid w:val="00FE49F2"/>
    <w:rsid w:val="00FE51F8"/>
    <w:rsid w:val="00FE59BE"/>
    <w:rsid w:val="00FE5BDF"/>
    <w:rsid w:val="00FE6475"/>
    <w:rsid w:val="00FE65C5"/>
    <w:rsid w:val="00FE6DDB"/>
    <w:rsid w:val="00FE7896"/>
    <w:rsid w:val="00FE7DF6"/>
    <w:rsid w:val="00FF06D1"/>
    <w:rsid w:val="00FF0EAB"/>
    <w:rsid w:val="00FF1AC3"/>
    <w:rsid w:val="00FF1E13"/>
    <w:rsid w:val="00FF222F"/>
    <w:rsid w:val="00FF253F"/>
    <w:rsid w:val="00FF2788"/>
    <w:rsid w:val="00FF3B35"/>
    <w:rsid w:val="00FF3B42"/>
    <w:rsid w:val="00FF3C31"/>
    <w:rsid w:val="00FF3D99"/>
    <w:rsid w:val="00FF4194"/>
    <w:rsid w:val="00FF5788"/>
    <w:rsid w:val="00FF5C00"/>
    <w:rsid w:val="00FF5EB6"/>
    <w:rsid w:val="00FF643F"/>
    <w:rsid w:val="00FF64D0"/>
    <w:rsid w:val="00FF731F"/>
    <w:rsid w:val="00FF7562"/>
    <w:rsid w:val="00FF7A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55359"/>
  <w15:docId w15:val="{C1DBE20B-7DD6-46F4-9A09-0C835D89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F0722E"/>
    <w:rPr>
      <w:rFonts w:ascii="Times New Roman" w:eastAsia="Times New Roman" w:hAnsi="Times New Roman"/>
      <w:sz w:val="24"/>
      <w:lang w:val="en-CA"/>
    </w:rPr>
  </w:style>
  <w:style w:type="paragraph" w:styleId="Heading1">
    <w:name w:val="heading 1"/>
    <w:basedOn w:val="Normal"/>
    <w:next w:val="Normal"/>
    <w:link w:val="Heading1Char"/>
    <w:qFormat/>
    <w:rsid w:val="007F49B9"/>
    <w:pPr>
      <w:keepNext/>
      <w:keepLines/>
      <w:numPr>
        <w:numId w:val="1"/>
      </w:numPr>
      <w:pBdr>
        <w:bottom w:val="single" w:sz="4" w:space="1" w:color="auto"/>
      </w:pBdr>
      <w:shd w:val="clear" w:color="auto" w:fill="FFFFFF"/>
      <w:spacing w:before="120" w:after="120"/>
      <w:outlineLvl w:val="0"/>
    </w:pPr>
    <w:rPr>
      <w:b/>
      <w:bCs/>
      <w:sz w:val="28"/>
      <w:szCs w:val="28"/>
    </w:rPr>
  </w:style>
  <w:style w:type="paragraph" w:styleId="Heading2">
    <w:name w:val="heading 2"/>
    <w:aliases w:val="Heading 2.1"/>
    <w:basedOn w:val="Normal"/>
    <w:next w:val="Normal"/>
    <w:link w:val="Heading2Char"/>
    <w:autoRedefine/>
    <w:unhideWhenUsed/>
    <w:qFormat/>
    <w:rsid w:val="00931FD1"/>
    <w:pPr>
      <w:keepNext/>
      <w:keepLines/>
      <w:numPr>
        <w:ilvl w:val="1"/>
        <w:numId w:val="1"/>
      </w:numPr>
      <w:spacing w:after="120"/>
      <w:outlineLvl w:val="1"/>
    </w:pPr>
    <w:rPr>
      <w:rFonts w:eastAsia="Calibri"/>
      <w:b/>
      <w:szCs w:val="24"/>
      <w:lang w:val="en-US"/>
    </w:rPr>
  </w:style>
  <w:style w:type="paragraph" w:styleId="Heading3">
    <w:name w:val="heading 3"/>
    <w:basedOn w:val="Normal"/>
    <w:next w:val="Normal"/>
    <w:link w:val="Heading3Char"/>
    <w:unhideWhenUsed/>
    <w:qFormat/>
    <w:rsid w:val="007F49B9"/>
    <w:pPr>
      <w:keepNext/>
      <w:numPr>
        <w:ilvl w:val="2"/>
        <w:numId w:val="1"/>
      </w:numPr>
      <w:spacing w:before="240" w:after="240"/>
      <w:outlineLvl w:val="2"/>
    </w:pPr>
    <w:rPr>
      <w:b/>
      <w:bCs/>
    </w:rPr>
  </w:style>
  <w:style w:type="paragraph" w:styleId="Heading4">
    <w:name w:val="heading 4"/>
    <w:basedOn w:val="Normal"/>
    <w:next w:val="Normal"/>
    <w:link w:val="Heading4Char"/>
    <w:autoRedefine/>
    <w:unhideWhenUsed/>
    <w:qFormat/>
    <w:rsid w:val="00D844A3"/>
    <w:pPr>
      <w:keepNext/>
      <w:numPr>
        <w:ilvl w:val="3"/>
        <w:numId w:val="1"/>
      </w:numPr>
      <w:outlineLvl w:val="3"/>
    </w:pPr>
    <w:rPr>
      <w:b/>
      <w:bCs/>
      <w:iCs/>
      <w:color w:val="000000"/>
    </w:rPr>
  </w:style>
  <w:style w:type="paragraph" w:styleId="Heading5">
    <w:name w:val="heading 5"/>
    <w:basedOn w:val="Normal"/>
    <w:next w:val="Normal"/>
    <w:link w:val="Heading5Char"/>
    <w:qFormat/>
    <w:rsid w:val="000D05DD"/>
    <w:pPr>
      <w:numPr>
        <w:ilvl w:val="4"/>
      </w:numPr>
      <w:outlineLvl w:val="4"/>
    </w:pPr>
    <w:rPr>
      <w:b/>
    </w:rPr>
  </w:style>
  <w:style w:type="paragraph" w:styleId="Heading6">
    <w:name w:val="heading 6"/>
    <w:basedOn w:val="Normal"/>
    <w:next w:val="Normal"/>
    <w:link w:val="Heading6Char"/>
    <w:qFormat/>
    <w:rsid w:val="007F49B9"/>
    <w:pPr>
      <w:keepNext/>
      <w:numPr>
        <w:ilvl w:val="5"/>
        <w:numId w:val="1"/>
      </w:numPr>
      <w:spacing w:before="240" w:after="240"/>
      <w:outlineLvl w:val="5"/>
    </w:pPr>
    <w:rPr>
      <w:b/>
    </w:rPr>
  </w:style>
  <w:style w:type="paragraph" w:styleId="Heading7">
    <w:name w:val="heading 7"/>
    <w:basedOn w:val="Normal"/>
    <w:next w:val="Normal"/>
    <w:link w:val="Heading7Char"/>
    <w:uiPriority w:val="99"/>
    <w:unhideWhenUsed/>
    <w:qFormat/>
    <w:rsid w:val="007F49B9"/>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iPriority w:val="99"/>
    <w:unhideWhenUsed/>
    <w:qFormat/>
    <w:rsid w:val="007F49B9"/>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9"/>
    <w:unhideWhenUsed/>
    <w:qFormat/>
    <w:rsid w:val="007F49B9"/>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49B9"/>
    <w:rPr>
      <w:rFonts w:ascii="Times New Roman" w:eastAsia="Times New Roman" w:hAnsi="Times New Roman"/>
      <w:b/>
      <w:bCs/>
      <w:sz w:val="28"/>
      <w:szCs w:val="28"/>
      <w:shd w:val="clear" w:color="auto" w:fill="FFFFFF"/>
      <w:lang w:val="en-CA"/>
    </w:rPr>
  </w:style>
  <w:style w:type="character" w:customStyle="1" w:styleId="Heading2Char">
    <w:name w:val="Heading 2 Char"/>
    <w:aliases w:val="Heading 2.1 Char"/>
    <w:link w:val="Heading2"/>
    <w:rsid w:val="00931FD1"/>
    <w:rPr>
      <w:rFonts w:ascii="Times New Roman" w:hAnsi="Times New Roman"/>
      <w:b/>
      <w:sz w:val="24"/>
      <w:szCs w:val="24"/>
    </w:rPr>
  </w:style>
  <w:style w:type="character" w:customStyle="1" w:styleId="Heading3Char">
    <w:name w:val="Heading 3 Char"/>
    <w:link w:val="Heading3"/>
    <w:rsid w:val="007F49B9"/>
    <w:rPr>
      <w:rFonts w:ascii="Times New Roman" w:eastAsia="Times New Roman" w:hAnsi="Times New Roman"/>
      <w:b/>
      <w:bCs/>
      <w:sz w:val="24"/>
      <w:lang w:val="en-CA"/>
    </w:rPr>
  </w:style>
  <w:style w:type="character" w:customStyle="1" w:styleId="Heading4Char">
    <w:name w:val="Heading 4 Char"/>
    <w:link w:val="Heading4"/>
    <w:rsid w:val="00D844A3"/>
    <w:rPr>
      <w:rFonts w:ascii="Times New Roman" w:eastAsia="Times New Roman" w:hAnsi="Times New Roman"/>
      <w:b/>
      <w:bCs/>
      <w:iCs/>
      <w:color w:val="000000"/>
      <w:sz w:val="24"/>
      <w:lang w:val="en-CA"/>
    </w:rPr>
  </w:style>
  <w:style w:type="character" w:customStyle="1" w:styleId="Heading5Char">
    <w:name w:val="Heading 5 Char"/>
    <w:link w:val="Heading5"/>
    <w:rsid w:val="000D05DD"/>
    <w:rPr>
      <w:rFonts w:ascii="Times New Roman" w:eastAsia="Times New Roman" w:hAnsi="Times New Roman"/>
      <w:b/>
      <w:sz w:val="24"/>
      <w:lang w:val="en-CA"/>
    </w:rPr>
  </w:style>
  <w:style w:type="character" w:customStyle="1" w:styleId="Heading6Char">
    <w:name w:val="Heading 6 Char"/>
    <w:link w:val="Heading6"/>
    <w:rsid w:val="007F49B9"/>
    <w:rPr>
      <w:rFonts w:ascii="Times New Roman" w:eastAsia="Times New Roman" w:hAnsi="Times New Roman"/>
      <w:b/>
      <w:sz w:val="24"/>
      <w:lang w:val="en-CA"/>
    </w:rPr>
  </w:style>
  <w:style w:type="character" w:customStyle="1" w:styleId="Heading7Char">
    <w:name w:val="Heading 7 Char"/>
    <w:link w:val="Heading7"/>
    <w:uiPriority w:val="99"/>
    <w:rsid w:val="007F49B9"/>
    <w:rPr>
      <w:rFonts w:eastAsia="Times New Roman"/>
      <w:sz w:val="24"/>
      <w:szCs w:val="24"/>
      <w:lang w:val="en-CA"/>
    </w:rPr>
  </w:style>
  <w:style w:type="character" w:customStyle="1" w:styleId="Heading8Char">
    <w:name w:val="Heading 8 Char"/>
    <w:link w:val="Heading8"/>
    <w:uiPriority w:val="99"/>
    <w:rsid w:val="007F49B9"/>
    <w:rPr>
      <w:rFonts w:eastAsia="Times New Roman"/>
      <w:i/>
      <w:iCs/>
      <w:sz w:val="24"/>
      <w:szCs w:val="24"/>
      <w:lang w:val="en-CA"/>
    </w:rPr>
  </w:style>
  <w:style w:type="character" w:customStyle="1" w:styleId="Heading9Char">
    <w:name w:val="Heading 9 Char"/>
    <w:link w:val="Heading9"/>
    <w:uiPriority w:val="99"/>
    <w:rsid w:val="007F49B9"/>
    <w:rPr>
      <w:rFonts w:ascii="Cambria" w:eastAsia="Times New Roman" w:hAnsi="Cambria"/>
      <w:lang w:val="en-CA"/>
    </w:rPr>
  </w:style>
  <w:style w:type="character" w:styleId="Hyperlink">
    <w:name w:val="Hyperlink"/>
    <w:uiPriority w:val="99"/>
    <w:unhideWhenUsed/>
    <w:rsid w:val="007F49B9"/>
    <w:rPr>
      <w:color w:val="0000FF"/>
      <w:u w:val="single"/>
    </w:rPr>
  </w:style>
  <w:style w:type="paragraph" w:styleId="BalloonText">
    <w:name w:val="Balloon Text"/>
    <w:basedOn w:val="Normal"/>
    <w:link w:val="BalloonTextChar"/>
    <w:uiPriority w:val="99"/>
    <w:semiHidden/>
    <w:unhideWhenUsed/>
    <w:rsid w:val="007F49B9"/>
    <w:rPr>
      <w:rFonts w:ascii="Tahoma" w:hAnsi="Tahoma"/>
      <w:sz w:val="16"/>
      <w:szCs w:val="16"/>
    </w:rPr>
  </w:style>
  <w:style w:type="character" w:customStyle="1" w:styleId="BalloonTextChar">
    <w:name w:val="Balloon Text Char"/>
    <w:link w:val="BalloonText"/>
    <w:uiPriority w:val="99"/>
    <w:semiHidden/>
    <w:rsid w:val="007F49B9"/>
    <w:rPr>
      <w:rFonts w:ascii="Tahoma" w:eastAsia="Times New Roman" w:hAnsi="Tahoma" w:cs="Tahoma"/>
      <w:sz w:val="16"/>
      <w:szCs w:val="16"/>
      <w:lang w:val="en-CA"/>
    </w:rPr>
  </w:style>
  <w:style w:type="paragraph" w:styleId="NoSpacing">
    <w:name w:val="No Spacing"/>
    <w:link w:val="NoSpacingChar"/>
    <w:uiPriority w:val="1"/>
    <w:qFormat/>
    <w:rsid w:val="007F49B9"/>
    <w:rPr>
      <w:sz w:val="22"/>
      <w:szCs w:val="22"/>
    </w:rPr>
  </w:style>
  <w:style w:type="character" w:customStyle="1" w:styleId="NoSpacingChar">
    <w:name w:val="No Spacing Char"/>
    <w:link w:val="NoSpacing"/>
    <w:uiPriority w:val="1"/>
    <w:rsid w:val="002972A1"/>
    <w:rPr>
      <w:sz w:val="22"/>
      <w:szCs w:val="22"/>
      <w:lang w:bidi="ar-SA"/>
    </w:rPr>
  </w:style>
  <w:style w:type="paragraph" w:styleId="ListParagraph">
    <w:name w:val="List Paragraph"/>
    <w:basedOn w:val="Normal"/>
    <w:uiPriority w:val="34"/>
    <w:qFormat/>
    <w:rsid w:val="007F49B9"/>
    <w:pPr>
      <w:widowControl w:val="0"/>
      <w:adjustRightInd w:val="0"/>
      <w:ind w:left="720"/>
      <w:jc w:val="both"/>
      <w:textAlignment w:val="baseline"/>
    </w:pPr>
    <w:rPr>
      <w:rFonts w:eastAsia="Calibri"/>
    </w:rPr>
  </w:style>
  <w:style w:type="paragraph" w:styleId="FootnoteText">
    <w:name w:val="footnote text"/>
    <w:basedOn w:val="Normal"/>
    <w:link w:val="FootnoteTextChar"/>
    <w:uiPriority w:val="99"/>
    <w:rsid w:val="007F49B9"/>
    <w:rPr>
      <w:sz w:val="20"/>
    </w:rPr>
  </w:style>
  <w:style w:type="character" w:customStyle="1" w:styleId="FootnoteTextChar">
    <w:name w:val="Footnote Text Char"/>
    <w:link w:val="FootnoteText"/>
    <w:uiPriority w:val="99"/>
    <w:rsid w:val="007F49B9"/>
    <w:rPr>
      <w:rFonts w:ascii="Times New Roman" w:eastAsia="Times New Roman" w:hAnsi="Times New Roman" w:cs="Times New Roman"/>
      <w:sz w:val="20"/>
      <w:szCs w:val="20"/>
      <w:lang w:val="en-CA"/>
    </w:rPr>
  </w:style>
  <w:style w:type="character" w:styleId="FootnoteReference">
    <w:name w:val="footnote reference"/>
    <w:rsid w:val="007F49B9"/>
    <w:rPr>
      <w:rFonts w:cs="Times New Roman"/>
      <w:vertAlign w:val="superscript"/>
    </w:rPr>
  </w:style>
  <w:style w:type="paragraph" w:customStyle="1" w:styleId="Default">
    <w:name w:val="Default"/>
    <w:rsid w:val="007F49B9"/>
    <w:pPr>
      <w:autoSpaceDE w:val="0"/>
      <w:autoSpaceDN w:val="0"/>
      <w:adjustRightInd w:val="0"/>
    </w:pPr>
    <w:rPr>
      <w:rFonts w:ascii="Times New Roman" w:hAnsi="Times New Roman"/>
      <w:color w:val="000000"/>
      <w:sz w:val="24"/>
      <w:szCs w:val="24"/>
    </w:rPr>
  </w:style>
  <w:style w:type="paragraph" w:styleId="Caption">
    <w:name w:val="caption"/>
    <w:aliases w:val="CAPTION"/>
    <w:basedOn w:val="Normal"/>
    <w:next w:val="Normal"/>
    <w:link w:val="CaptionChar"/>
    <w:uiPriority w:val="35"/>
    <w:unhideWhenUsed/>
    <w:qFormat/>
    <w:rsid w:val="007F49B9"/>
    <w:pPr>
      <w:jc w:val="center"/>
    </w:pPr>
    <w:rPr>
      <w:b/>
      <w:szCs w:val="24"/>
    </w:rPr>
  </w:style>
  <w:style w:type="paragraph" w:styleId="DocumentMap">
    <w:name w:val="Document Map"/>
    <w:basedOn w:val="Normal"/>
    <w:link w:val="DocumentMapChar"/>
    <w:uiPriority w:val="99"/>
    <w:semiHidden/>
    <w:unhideWhenUsed/>
    <w:rsid w:val="007F49B9"/>
    <w:rPr>
      <w:rFonts w:ascii="Tahoma" w:hAnsi="Tahoma"/>
      <w:sz w:val="16"/>
      <w:szCs w:val="16"/>
    </w:rPr>
  </w:style>
  <w:style w:type="character" w:customStyle="1" w:styleId="DocumentMapChar">
    <w:name w:val="Document Map Char"/>
    <w:link w:val="DocumentMap"/>
    <w:uiPriority w:val="99"/>
    <w:semiHidden/>
    <w:rsid w:val="007F49B9"/>
    <w:rPr>
      <w:rFonts w:ascii="Tahoma" w:eastAsia="Times New Roman" w:hAnsi="Tahoma" w:cs="Tahoma"/>
      <w:sz w:val="16"/>
      <w:szCs w:val="16"/>
      <w:lang w:val="en-CA"/>
    </w:rPr>
  </w:style>
  <w:style w:type="paragraph" w:styleId="Header">
    <w:name w:val="header"/>
    <w:basedOn w:val="Normal"/>
    <w:link w:val="HeaderChar"/>
    <w:uiPriority w:val="99"/>
    <w:unhideWhenUsed/>
    <w:rsid w:val="00827410"/>
    <w:pPr>
      <w:tabs>
        <w:tab w:val="center" w:pos="4680"/>
        <w:tab w:val="right" w:pos="9360"/>
      </w:tabs>
    </w:pPr>
  </w:style>
  <w:style w:type="character" w:customStyle="1" w:styleId="HeaderChar">
    <w:name w:val="Header Char"/>
    <w:link w:val="Header"/>
    <w:uiPriority w:val="99"/>
    <w:rsid w:val="00827410"/>
    <w:rPr>
      <w:rFonts w:ascii="Times New Roman" w:eastAsia="Times New Roman" w:hAnsi="Times New Roman"/>
      <w:sz w:val="24"/>
      <w:lang w:val="en-CA"/>
    </w:rPr>
  </w:style>
  <w:style w:type="paragraph" w:styleId="Footer">
    <w:name w:val="footer"/>
    <w:basedOn w:val="Normal"/>
    <w:link w:val="FooterChar"/>
    <w:uiPriority w:val="99"/>
    <w:unhideWhenUsed/>
    <w:rsid w:val="00827410"/>
    <w:pPr>
      <w:tabs>
        <w:tab w:val="center" w:pos="4680"/>
        <w:tab w:val="right" w:pos="9360"/>
      </w:tabs>
    </w:pPr>
  </w:style>
  <w:style w:type="character" w:customStyle="1" w:styleId="FooterChar">
    <w:name w:val="Footer Char"/>
    <w:link w:val="Footer"/>
    <w:uiPriority w:val="99"/>
    <w:rsid w:val="00827410"/>
    <w:rPr>
      <w:rFonts w:ascii="Times New Roman" w:eastAsia="Times New Roman" w:hAnsi="Times New Roman"/>
      <w:sz w:val="24"/>
      <w:lang w:val="en-CA"/>
    </w:rPr>
  </w:style>
  <w:style w:type="paragraph" w:styleId="TOCHeading">
    <w:name w:val="TOC Heading"/>
    <w:basedOn w:val="Heading1"/>
    <w:next w:val="Normal"/>
    <w:uiPriority w:val="39"/>
    <w:unhideWhenUsed/>
    <w:qFormat/>
    <w:rsid w:val="00E453BC"/>
    <w:pPr>
      <w:numPr>
        <w:numId w:val="0"/>
      </w:numPr>
      <w:pBdr>
        <w:bottom w:val="none" w:sz="0" w:space="0" w:color="auto"/>
      </w:pBdr>
      <w:shd w:val="clear" w:color="auto" w:fill="auto"/>
      <w:spacing w:before="480" w:after="0"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E453BC"/>
  </w:style>
  <w:style w:type="paragraph" w:styleId="TOC2">
    <w:name w:val="toc 2"/>
    <w:basedOn w:val="Normal"/>
    <w:next w:val="Normal"/>
    <w:autoRedefine/>
    <w:uiPriority w:val="39"/>
    <w:unhideWhenUsed/>
    <w:rsid w:val="00E453BC"/>
    <w:pPr>
      <w:ind w:left="240"/>
    </w:pPr>
  </w:style>
  <w:style w:type="paragraph" w:styleId="TOC3">
    <w:name w:val="toc 3"/>
    <w:basedOn w:val="Normal"/>
    <w:next w:val="Normal"/>
    <w:autoRedefine/>
    <w:uiPriority w:val="39"/>
    <w:unhideWhenUsed/>
    <w:rsid w:val="00E453BC"/>
    <w:pPr>
      <w:ind w:left="480"/>
    </w:pPr>
  </w:style>
  <w:style w:type="paragraph" w:styleId="TableofFigures">
    <w:name w:val="table of figures"/>
    <w:basedOn w:val="Normal"/>
    <w:next w:val="Normal"/>
    <w:uiPriority w:val="99"/>
    <w:unhideWhenUsed/>
    <w:rsid w:val="00E453BC"/>
  </w:style>
  <w:style w:type="character" w:styleId="CommentReference">
    <w:name w:val="annotation reference"/>
    <w:uiPriority w:val="99"/>
    <w:semiHidden/>
    <w:rsid w:val="00AB51A9"/>
    <w:rPr>
      <w:sz w:val="16"/>
      <w:szCs w:val="16"/>
    </w:rPr>
  </w:style>
  <w:style w:type="paragraph" w:customStyle="1" w:styleId="Figure">
    <w:name w:val="Figure"/>
    <w:basedOn w:val="Normal"/>
    <w:link w:val="FigureChar"/>
    <w:qFormat/>
    <w:rsid w:val="00AB51A9"/>
    <w:pPr>
      <w:spacing w:before="240" w:after="240"/>
      <w:jc w:val="center"/>
    </w:pPr>
    <w:rPr>
      <w:b/>
      <w:szCs w:val="24"/>
    </w:rPr>
  </w:style>
  <w:style w:type="character" w:customStyle="1" w:styleId="FigureChar">
    <w:name w:val="Figure Char"/>
    <w:link w:val="Figure"/>
    <w:rsid w:val="00AB51A9"/>
    <w:rPr>
      <w:rFonts w:ascii="Times New Roman" w:eastAsia="Times New Roman" w:hAnsi="Times New Roman"/>
      <w:b/>
      <w:sz w:val="24"/>
      <w:szCs w:val="24"/>
      <w:lang w:val="en-CA"/>
    </w:rPr>
  </w:style>
  <w:style w:type="paragraph" w:styleId="TOC4">
    <w:name w:val="toc 4"/>
    <w:basedOn w:val="Normal"/>
    <w:next w:val="Normal"/>
    <w:autoRedefine/>
    <w:uiPriority w:val="39"/>
    <w:unhideWhenUsed/>
    <w:rsid w:val="00A43FAA"/>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A43FAA"/>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A43FAA"/>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A43FAA"/>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A43FAA"/>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A43FAA"/>
    <w:pPr>
      <w:spacing w:after="100" w:line="276" w:lineRule="auto"/>
      <w:ind w:left="1760"/>
    </w:pPr>
    <w:rPr>
      <w:rFonts w:ascii="Calibri" w:hAnsi="Calibri"/>
      <w:sz w:val="22"/>
      <w:szCs w:val="22"/>
      <w:lang w:val="en-US"/>
    </w:rPr>
  </w:style>
  <w:style w:type="character" w:customStyle="1" w:styleId="Heading4Char1">
    <w:name w:val="Heading 4 Char1"/>
    <w:rsid w:val="000E202D"/>
    <w:rPr>
      <w:rFonts w:ascii="Times New Roman" w:eastAsia="Times New Roman" w:hAnsi="Times New Roman"/>
      <w:b/>
      <w:bCs/>
      <w:i/>
      <w:sz w:val="24"/>
    </w:rPr>
  </w:style>
  <w:style w:type="paragraph" w:styleId="Title">
    <w:name w:val="Title"/>
    <w:basedOn w:val="Normal"/>
    <w:next w:val="Normal"/>
    <w:link w:val="TitleChar"/>
    <w:uiPriority w:val="10"/>
    <w:qFormat/>
    <w:rsid w:val="000E202D"/>
    <w:pPr>
      <w:spacing w:after="240"/>
      <w:contextualSpacing/>
    </w:pPr>
    <w:rPr>
      <w:color w:val="17365D"/>
      <w:spacing w:val="5"/>
      <w:kern w:val="28"/>
      <w:sz w:val="52"/>
      <w:szCs w:val="52"/>
    </w:rPr>
  </w:style>
  <w:style w:type="character" w:customStyle="1" w:styleId="TitleChar">
    <w:name w:val="Title Char"/>
    <w:link w:val="Title"/>
    <w:uiPriority w:val="10"/>
    <w:rsid w:val="000E202D"/>
    <w:rPr>
      <w:rFonts w:ascii="Times New Roman" w:eastAsia="Times New Roman" w:hAnsi="Times New Roman"/>
      <w:color w:val="17365D"/>
      <w:spacing w:val="5"/>
      <w:kern w:val="28"/>
      <w:sz w:val="52"/>
      <w:szCs w:val="52"/>
      <w:lang w:val="en-CA"/>
    </w:rPr>
  </w:style>
  <w:style w:type="paragraph" w:styleId="CommentText">
    <w:name w:val="annotation text"/>
    <w:basedOn w:val="Normal"/>
    <w:link w:val="CommentTextChar"/>
    <w:uiPriority w:val="99"/>
    <w:rsid w:val="000E202D"/>
    <w:rPr>
      <w:sz w:val="20"/>
    </w:rPr>
  </w:style>
  <w:style w:type="character" w:customStyle="1" w:styleId="CommentTextChar">
    <w:name w:val="Comment Text Char"/>
    <w:link w:val="CommentText"/>
    <w:uiPriority w:val="99"/>
    <w:rsid w:val="000E202D"/>
    <w:rPr>
      <w:rFonts w:ascii="Times New Roman" w:eastAsia="Times New Roman" w:hAnsi="Times New Roman"/>
      <w:lang w:val="en-CA"/>
    </w:rPr>
  </w:style>
  <w:style w:type="table" w:styleId="TableGrid">
    <w:name w:val="Table Grid"/>
    <w:basedOn w:val="TableNormal"/>
    <w:uiPriority w:val="59"/>
    <w:rsid w:val="000E2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202D"/>
    <w:rPr>
      <w:b/>
      <w:bCs/>
    </w:rPr>
  </w:style>
  <w:style w:type="character" w:customStyle="1" w:styleId="CommentSubjectChar">
    <w:name w:val="Comment Subject Char"/>
    <w:link w:val="CommentSubject"/>
    <w:uiPriority w:val="99"/>
    <w:semiHidden/>
    <w:rsid w:val="000E202D"/>
    <w:rPr>
      <w:rFonts w:ascii="Times New Roman" w:eastAsia="Times New Roman" w:hAnsi="Times New Roman"/>
      <w:b/>
      <w:bCs/>
      <w:lang w:val="en-CA"/>
    </w:rPr>
  </w:style>
  <w:style w:type="paragraph" w:styleId="Revision">
    <w:name w:val="Revision"/>
    <w:hidden/>
    <w:uiPriority w:val="99"/>
    <w:semiHidden/>
    <w:rsid w:val="000E202D"/>
    <w:rPr>
      <w:rFonts w:ascii="Times New Roman" w:hAnsi="Times New Roman"/>
      <w:sz w:val="24"/>
      <w:szCs w:val="22"/>
    </w:rPr>
  </w:style>
  <w:style w:type="paragraph" w:styleId="Quote">
    <w:name w:val="Quote"/>
    <w:basedOn w:val="Normal"/>
    <w:next w:val="Normal"/>
    <w:link w:val="QuoteChar"/>
    <w:uiPriority w:val="29"/>
    <w:qFormat/>
    <w:rsid w:val="000E202D"/>
    <w:rPr>
      <w:i/>
    </w:rPr>
  </w:style>
  <w:style w:type="character" w:customStyle="1" w:styleId="QuoteChar">
    <w:name w:val="Quote Char"/>
    <w:link w:val="Quote"/>
    <w:uiPriority w:val="29"/>
    <w:rsid w:val="000E202D"/>
    <w:rPr>
      <w:rFonts w:ascii="Times New Roman" w:eastAsia="Times New Roman" w:hAnsi="Times New Roman"/>
      <w:i/>
      <w:sz w:val="24"/>
      <w:lang w:val="en-CA"/>
    </w:rPr>
  </w:style>
  <w:style w:type="character" w:styleId="FollowedHyperlink">
    <w:name w:val="FollowedHyperlink"/>
    <w:uiPriority w:val="99"/>
    <w:semiHidden/>
    <w:unhideWhenUsed/>
    <w:rsid w:val="000E202D"/>
    <w:rPr>
      <w:color w:val="800080"/>
      <w:u w:val="single"/>
    </w:rPr>
  </w:style>
  <w:style w:type="paragraph" w:styleId="EndnoteText">
    <w:name w:val="endnote text"/>
    <w:basedOn w:val="Normal"/>
    <w:link w:val="EndnoteTextChar"/>
    <w:uiPriority w:val="99"/>
    <w:semiHidden/>
    <w:unhideWhenUsed/>
    <w:rsid w:val="006E5D55"/>
    <w:rPr>
      <w:sz w:val="20"/>
    </w:rPr>
  </w:style>
  <w:style w:type="character" w:customStyle="1" w:styleId="EndnoteTextChar">
    <w:name w:val="Endnote Text Char"/>
    <w:link w:val="EndnoteText"/>
    <w:uiPriority w:val="99"/>
    <w:semiHidden/>
    <w:rsid w:val="006E5D55"/>
    <w:rPr>
      <w:rFonts w:ascii="Times New Roman" w:eastAsia="Times New Roman" w:hAnsi="Times New Roman"/>
      <w:lang w:val="en-CA"/>
    </w:rPr>
  </w:style>
  <w:style w:type="character" w:styleId="EndnoteReference">
    <w:name w:val="endnote reference"/>
    <w:uiPriority w:val="99"/>
    <w:semiHidden/>
    <w:unhideWhenUsed/>
    <w:rsid w:val="006E5D55"/>
    <w:rPr>
      <w:vertAlign w:val="superscript"/>
    </w:rPr>
  </w:style>
  <w:style w:type="character" w:customStyle="1" w:styleId="cwc-author">
    <w:name w:val="cwc-author"/>
    <w:rsid w:val="006216D3"/>
  </w:style>
  <w:style w:type="character" w:styleId="Emphasis">
    <w:name w:val="Emphasis"/>
    <w:uiPriority w:val="20"/>
    <w:qFormat/>
    <w:rsid w:val="006216D3"/>
    <w:rPr>
      <w:i/>
      <w:iCs/>
    </w:rPr>
  </w:style>
  <w:style w:type="character" w:customStyle="1" w:styleId="st">
    <w:name w:val="st"/>
    <w:rsid w:val="006216D3"/>
  </w:style>
  <w:style w:type="paragraph" w:styleId="Bibliography">
    <w:name w:val="Bibliography"/>
    <w:basedOn w:val="Normal"/>
    <w:next w:val="Normal"/>
    <w:uiPriority w:val="37"/>
    <w:unhideWhenUsed/>
    <w:rsid w:val="0066119C"/>
  </w:style>
  <w:style w:type="paragraph" w:styleId="NormalWeb">
    <w:name w:val="Normal (Web)"/>
    <w:basedOn w:val="Normal"/>
    <w:uiPriority w:val="99"/>
    <w:unhideWhenUsed/>
    <w:rsid w:val="0066119C"/>
    <w:pPr>
      <w:spacing w:before="100" w:beforeAutospacing="1" w:after="100" w:afterAutospacing="1"/>
    </w:pPr>
    <w:rPr>
      <w:szCs w:val="24"/>
      <w:lang w:val="en-US"/>
    </w:rPr>
  </w:style>
  <w:style w:type="paragraph" w:customStyle="1" w:styleId="CM33">
    <w:name w:val="CM33"/>
    <w:basedOn w:val="Default"/>
    <w:next w:val="Default"/>
    <w:uiPriority w:val="99"/>
    <w:rsid w:val="002972A1"/>
    <w:pPr>
      <w:widowControl w:val="0"/>
    </w:pPr>
    <w:rPr>
      <w:rFonts w:eastAsia="Times New Roman"/>
      <w:color w:val="auto"/>
    </w:rPr>
  </w:style>
  <w:style w:type="paragraph" w:customStyle="1" w:styleId="CM3">
    <w:name w:val="CM3"/>
    <w:basedOn w:val="Default"/>
    <w:next w:val="Default"/>
    <w:uiPriority w:val="99"/>
    <w:rsid w:val="002972A1"/>
    <w:pPr>
      <w:widowControl w:val="0"/>
      <w:spacing w:line="276" w:lineRule="atLeast"/>
    </w:pPr>
    <w:rPr>
      <w:rFonts w:eastAsia="Times New Roman"/>
      <w:color w:val="auto"/>
    </w:rPr>
  </w:style>
  <w:style w:type="paragraph" w:styleId="PlainText">
    <w:name w:val="Plain Text"/>
    <w:basedOn w:val="Normal"/>
    <w:link w:val="PlainTextChar"/>
    <w:uiPriority w:val="99"/>
    <w:unhideWhenUsed/>
    <w:rsid w:val="002972A1"/>
    <w:rPr>
      <w:rFonts w:ascii="Consolas" w:eastAsia="Calibri" w:hAnsi="Consolas"/>
      <w:sz w:val="21"/>
      <w:szCs w:val="21"/>
    </w:rPr>
  </w:style>
  <w:style w:type="character" w:customStyle="1" w:styleId="PlainTextChar">
    <w:name w:val="Plain Text Char"/>
    <w:link w:val="PlainText"/>
    <w:uiPriority w:val="99"/>
    <w:rsid w:val="002972A1"/>
    <w:rPr>
      <w:rFonts w:ascii="Consolas" w:hAnsi="Consolas"/>
      <w:sz w:val="21"/>
      <w:szCs w:val="21"/>
      <w:lang w:val="en-CA"/>
    </w:rPr>
  </w:style>
  <w:style w:type="paragraph" w:customStyle="1" w:styleId="font5">
    <w:name w:val="font5"/>
    <w:basedOn w:val="Normal"/>
    <w:rsid w:val="002972A1"/>
    <w:pPr>
      <w:spacing w:before="100" w:beforeAutospacing="1" w:after="100" w:afterAutospacing="1"/>
    </w:pPr>
    <w:rPr>
      <w:rFonts w:ascii="Tahoma" w:hAnsi="Tahoma" w:cs="Tahoma"/>
      <w:b/>
      <w:bCs/>
      <w:color w:val="000000"/>
      <w:sz w:val="16"/>
      <w:szCs w:val="16"/>
      <w:lang w:val="en-US"/>
    </w:rPr>
  </w:style>
  <w:style w:type="paragraph" w:customStyle="1" w:styleId="font6">
    <w:name w:val="font6"/>
    <w:basedOn w:val="Normal"/>
    <w:rsid w:val="002972A1"/>
    <w:pPr>
      <w:spacing w:before="100" w:beforeAutospacing="1" w:after="100" w:afterAutospacing="1"/>
    </w:pPr>
    <w:rPr>
      <w:rFonts w:ascii="Tahoma" w:hAnsi="Tahoma" w:cs="Tahoma"/>
      <w:color w:val="000000"/>
      <w:sz w:val="16"/>
      <w:szCs w:val="16"/>
      <w:lang w:val="en-US"/>
    </w:rPr>
  </w:style>
  <w:style w:type="paragraph" w:customStyle="1" w:styleId="font7">
    <w:name w:val="font7"/>
    <w:basedOn w:val="Normal"/>
    <w:rsid w:val="002972A1"/>
    <w:pPr>
      <w:spacing w:before="100" w:beforeAutospacing="1" w:after="100" w:afterAutospacing="1"/>
    </w:pPr>
    <w:rPr>
      <w:rFonts w:ascii="Tahoma" w:hAnsi="Tahoma" w:cs="Tahoma"/>
      <w:color w:val="000000"/>
      <w:sz w:val="18"/>
      <w:szCs w:val="18"/>
      <w:lang w:val="en-US"/>
    </w:rPr>
  </w:style>
  <w:style w:type="paragraph" w:customStyle="1" w:styleId="font8">
    <w:name w:val="font8"/>
    <w:basedOn w:val="Normal"/>
    <w:rsid w:val="002972A1"/>
    <w:pPr>
      <w:spacing w:before="100" w:beforeAutospacing="1" w:after="100" w:afterAutospacing="1"/>
    </w:pPr>
    <w:rPr>
      <w:rFonts w:ascii="Tahoma" w:hAnsi="Tahoma" w:cs="Tahoma"/>
      <w:b/>
      <w:bCs/>
      <w:color w:val="000000"/>
      <w:sz w:val="18"/>
      <w:szCs w:val="18"/>
      <w:lang w:val="en-US"/>
    </w:rPr>
  </w:style>
  <w:style w:type="paragraph" w:customStyle="1" w:styleId="font9">
    <w:name w:val="font9"/>
    <w:basedOn w:val="Normal"/>
    <w:rsid w:val="002972A1"/>
    <w:pPr>
      <w:spacing w:before="100" w:beforeAutospacing="1" w:after="100" w:afterAutospacing="1"/>
    </w:pPr>
    <w:rPr>
      <w:rFonts w:ascii="Tahoma" w:hAnsi="Tahoma" w:cs="Tahoma"/>
      <w:color w:val="000000"/>
      <w:sz w:val="18"/>
      <w:szCs w:val="18"/>
      <w:lang w:val="en-US"/>
    </w:rPr>
  </w:style>
  <w:style w:type="paragraph" w:customStyle="1" w:styleId="font10">
    <w:name w:val="font10"/>
    <w:basedOn w:val="Normal"/>
    <w:rsid w:val="002972A1"/>
    <w:pPr>
      <w:spacing w:before="100" w:beforeAutospacing="1" w:after="100" w:afterAutospacing="1"/>
    </w:pPr>
    <w:rPr>
      <w:rFonts w:ascii="Tahoma" w:hAnsi="Tahoma" w:cs="Tahoma"/>
      <w:b/>
      <w:bCs/>
      <w:color w:val="000000"/>
      <w:sz w:val="18"/>
      <w:szCs w:val="18"/>
      <w:lang w:val="en-US"/>
    </w:rPr>
  </w:style>
  <w:style w:type="paragraph" w:customStyle="1" w:styleId="font11">
    <w:name w:val="font11"/>
    <w:basedOn w:val="Normal"/>
    <w:rsid w:val="002972A1"/>
    <w:pPr>
      <w:spacing w:before="100" w:beforeAutospacing="1" w:after="100" w:afterAutospacing="1"/>
    </w:pPr>
    <w:rPr>
      <w:rFonts w:ascii="Tahoma" w:hAnsi="Tahoma" w:cs="Tahoma"/>
      <w:color w:val="000000"/>
      <w:sz w:val="16"/>
      <w:szCs w:val="16"/>
      <w:lang w:val="en-US"/>
    </w:rPr>
  </w:style>
  <w:style w:type="paragraph" w:customStyle="1" w:styleId="font12">
    <w:name w:val="font12"/>
    <w:basedOn w:val="Normal"/>
    <w:rsid w:val="002972A1"/>
    <w:pPr>
      <w:spacing w:before="100" w:beforeAutospacing="1" w:after="100" w:afterAutospacing="1"/>
    </w:pPr>
    <w:rPr>
      <w:rFonts w:ascii="Tahoma" w:hAnsi="Tahoma" w:cs="Tahoma"/>
      <w:b/>
      <w:bCs/>
      <w:color w:val="000000"/>
      <w:sz w:val="16"/>
      <w:szCs w:val="16"/>
      <w:lang w:val="en-US"/>
    </w:rPr>
  </w:style>
  <w:style w:type="paragraph" w:customStyle="1" w:styleId="font13">
    <w:name w:val="font13"/>
    <w:basedOn w:val="Normal"/>
    <w:rsid w:val="002972A1"/>
    <w:pPr>
      <w:spacing w:before="100" w:beforeAutospacing="1" w:after="100" w:afterAutospacing="1"/>
    </w:pPr>
    <w:rPr>
      <w:rFonts w:ascii="Tahoma" w:hAnsi="Tahoma" w:cs="Tahoma"/>
      <w:color w:val="000000"/>
      <w:sz w:val="16"/>
      <w:szCs w:val="16"/>
      <w:lang w:val="en-US"/>
    </w:rPr>
  </w:style>
  <w:style w:type="paragraph" w:customStyle="1" w:styleId="font14">
    <w:name w:val="font14"/>
    <w:basedOn w:val="Normal"/>
    <w:rsid w:val="002972A1"/>
    <w:pPr>
      <w:spacing w:before="100" w:beforeAutospacing="1" w:after="100" w:afterAutospacing="1"/>
    </w:pPr>
    <w:rPr>
      <w:rFonts w:ascii="Tahoma" w:hAnsi="Tahoma" w:cs="Tahoma"/>
      <w:b/>
      <w:bCs/>
      <w:color w:val="000000"/>
      <w:sz w:val="16"/>
      <w:szCs w:val="16"/>
      <w:lang w:val="en-US"/>
    </w:rPr>
  </w:style>
  <w:style w:type="paragraph" w:customStyle="1" w:styleId="font15">
    <w:name w:val="font15"/>
    <w:basedOn w:val="Normal"/>
    <w:rsid w:val="002972A1"/>
    <w:pPr>
      <w:spacing w:before="100" w:beforeAutospacing="1" w:after="100" w:afterAutospacing="1"/>
    </w:pPr>
    <w:rPr>
      <w:rFonts w:ascii="Calibri" w:hAnsi="Calibri" w:cs="Calibri"/>
      <w:b/>
      <w:bCs/>
      <w:color w:val="FFCC99"/>
      <w:sz w:val="20"/>
      <w:lang w:val="en-US"/>
    </w:rPr>
  </w:style>
  <w:style w:type="paragraph" w:customStyle="1" w:styleId="xl65">
    <w:name w:val="xl65"/>
    <w:basedOn w:val="Normal"/>
    <w:rsid w:val="002972A1"/>
    <w:pPr>
      <w:pBdr>
        <w:top w:val="single" w:sz="4" w:space="0" w:color="000000"/>
        <w:left w:val="single" w:sz="4" w:space="0" w:color="auto"/>
        <w:bottom w:val="single" w:sz="4" w:space="0" w:color="000000"/>
        <w:right w:val="single" w:sz="4" w:space="0" w:color="auto"/>
      </w:pBdr>
      <w:shd w:val="clear" w:color="C0C0C0" w:fill="FAC090"/>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66">
    <w:name w:val="xl66"/>
    <w:basedOn w:val="Normal"/>
    <w:rsid w:val="002972A1"/>
    <w:pPr>
      <w:pBdr>
        <w:top w:val="single" w:sz="4" w:space="0" w:color="000000"/>
        <w:left w:val="single" w:sz="4" w:space="0" w:color="auto"/>
        <w:bottom w:val="single" w:sz="4" w:space="0" w:color="000000"/>
        <w:right w:val="single" w:sz="4" w:space="0" w:color="auto"/>
      </w:pBdr>
      <w:shd w:val="clear" w:color="C0C0C0" w:fill="FAC090"/>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67">
    <w:name w:val="xl67"/>
    <w:basedOn w:val="Normal"/>
    <w:rsid w:val="002972A1"/>
    <w:pPr>
      <w:pBdr>
        <w:top w:val="single" w:sz="4" w:space="0" w:color="000000"/>
        <w:left w:val="single" w:sz="4" w:space="0" w:color="auto"/>
        <w:bottom w:val="single" w:sz="4" w:space="0" w:color="000000"/>
        <w:right w:val="single" w:sz="4" w:space="0" w:color="auto"/>
      </w:pBdr>
      <w:shd w:val="clear" w:color="C0C0C0" w:fill="FAC090"/>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68">
    <w:name w:val="xl68"/>
    <w:basedOn w:val="Normal"/>
    <w:rsid w:val="002972A1"/>
    <w:pPr>
      <w:pBdr>
        <w:top w:val="single" w:sz="4" w:space="0" w:color="000000"/>
        <w:left w:val="single" w:sz="4" w:space="0" w:color="auto"/>
        <w:bottom w:val="single" w:sz="4" w:space="0" w:color="000000"/>
        <w:right w:val="single" w:sz="4" w:space="0" w:color="auto"/>
      </w:pBdr>
      <w:shd w:val="clear" w:color="C0C0C0" w:fill="FAC090"/>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69">
    <w:name w:val="xl69"/>
    <w:basedOn w:val="Normal"/>
    <w:rsid w:val="002972A1"/>
    <w:pPr>
      <w:pBdr>
        <w:top w:val="single" w:sz="4" w:space="0" w:color="000000"/>
        <w:left w:val="single" w:sz="4" w:space="0" w:color="auto"/>
        <w:bottom w:val="single" w:sz="4" w:space="0" w:color="000000"/>
        <w:right w:val="single" w:sz="4" w:space="0" w:color="auto"/>
      </w:pBdr>
      <w:shd w:val="clear" w:color="C0C0C0" w:fill="0D0D0D"/>
      <w:spacing w:before="100" w:beforeAutospacing="1" w:after="100" w:afterAutospacing="1"/>
      <w:jc w:val="center"/>
      <w:textAlignment w:val="center"/>
    </w:pPr>
    <w:rPr>
      <w:rFonts w:ascii="Calibri" w:hAnsi="Calibri" w:cs="Calibri"/>
      <w:b/>
      <w:bCs/>
      <w:color w:val="FFFFFF"/>
      <w:szCs w:val="24"/>
      <w:lang w:val="en-US"/>
    </w:rPr>
  </w:style>
  <w:style w:type="paragraph" w:customStyle="1" w:styleId="xl70">
    <w:name w:val="xl70"/>
    <w:basedOn w:val="Normal"/>
    <w:rsid w:val="002972A1"/>
    <w:pPr>
      <w:pBdr>
        <w:top w:val="single" w:sz="4" w:space="0" w:color="000000"/>
        <w:left w:val="single" w:sz="4" w:space="0" w:color="auto"/>
        <w:bottom w:val="single" w:sz="4" w:space="0" w:color="000000"/>
        <w:right w:val="single" w:sz="4" w:space="0" w:color="auto"/>
      </w:pBdr>
      <w:shd w:val="clear" w:color="C0C0C0" w:fill="FAC090"/>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71">
    <w:name w:val="xl71"/>
    <w:basedOn w:val="Normal"/>
    <w:rsid w:val="002972A1"/>
    <w:pPr>
      <w:spacing w:before="100" w:beforeAutospacing="1" w:after="100" w:afterAutospacing="1"/>
      <w:textAlignment w:val="center"/>
    </w:pPr>
    <w:rPr>
      <w:rFonts w:ascii="Calibri" w:hAnsi="Calibri" w:cs="Calibri"/>
      <w:b/>
      <w:bCs/>
      <w:color w:val="000000"/>
      <w:szCs w:val="24"/>
      <w:lang w:val="en-US"/>
    </w:rPr>
  </w:style>
  <w:style w:type="paragraph" w:customStyle="1" w:styleId="xl72">
    <w:name w:val="xl72"/>
    <w:basedOn w:val="Normal"/>
    <w:rsid w:val="002972A1"/>
    <w:pPr>
      <w:pBdr>
        <w:left w:val="single" w:sz="4" w:space="0" w:color="auto"/>
        <w:right w:val="single" w:sz="4" w:space="0" w:color="auto"/>
      </w:pBdr>
      <w:shd w:val="clear" w:color="003300" w:fill="000000"/>
      <w:spacing w:before="100" w:beforeAutospacing="1" w:after="100" w:afterAutospacing="1"/>
      <w:jc w:val="center"/>
      <w:textAlignment w:val="center"/>
    </w:pPr>
    <w:rPr>
      <w:rFonts w:ascii="Calibri" w:hAnsi="Calibri" w:cs="Calibri"/>
      <w:b/>
      <w:bCs/>
      <w:color w:val="FFCC99"/>
      <w:szCs w:val="24"/>
      <w:lang w:val="en-US"/>
    </w:rPr>
  </w:style>
  <w:style w:type="paragraph" w:customStyle="1" w:styleId="xl73">
    <w:name w:val="xl73"/>
    <w:basedOn w:val="Normal"/>
    <w:rsid w:val="002972A1"/>
    <w:pPr>
      <w:pBdr>
        <w:left w:val="single" w:sz="4" w:space="0" w:color="auto"/>
        <w:right w:val="single" w:sz="4" w:space="0" w:color="auto"/>
      </w:pBdr>
      <w:shd w:val="clear" w:color="003300" w:fill="000000"/>
      <w:spacing w:before="100" w:beforeAutospacing="1" w:after="100" w:afterAutospacing="1"/>
      <w:jc w:val="center"/>
      <w:textAlignment w:val="center"/>
    </w:pPr>
    <w:rPr>
      <w:rFonts w:ascii="Calibri" w:hAnsi="Calibri" w:cs="Calibri"/>
      <w:b/>
      <w:bCs/>
      <w:color w:val="FFCC99"/>
      <w:szCs w:val="24"/>
      <w:lang w:val="en-US"/>
    </w:rPr>
  </w:style>
  <w:style w:type="paragraph" w:customStyle="1" w:styleId="xl74">
    <w:name w:val="xl74"/>
    <w:basedOn w:val="Normal"/>
    <w:rsid w:val="002972A1"/>
    <w:pPr>
      <w:pBdr>
        <w:left w:val="single" w:sz="4" w:space="0" w:color="auto"/>
        <w:right w:val="single" w:sz="4" w:space="0" w:color="auto"/>
      </w:pBdr>
      <w:shd w:val="clear" w:color="003300" w:fill="000000"/>
      <w:spacing w:before="100" w:beforeAutospacing="1" w:after="100" w:afterAutospacing="1"/>
      <w:jc w:val="center"/>
      <w:textAlignment w:val="center"/>
    </w:pPr>
    <w:rPr>
      <w:rFonts w:ascii="Calibri" w:hAnsi="Calibri" w:cs="Calibri"/>
      <w:b/>
      <w:bCs/>
      <w:color w:val="FFCC99"/>
      <w:szCs w:val="24"/>
      <w:lang w:val="en-US"/>
    </w:rPr>
  </w:style>
  <w:style w:type="paragraph" w:customStyle="1" w:styleId="xl75">
    <w:name w:val="xl75"/>
    <w:basedOn w:val="Normal"/>
    <w:rsid w:val="002972A1"/>
    <w:pPr>
      <w:pBdr>
        <w:left w:val="single" w:sz="4" w:space="0" w:color="auto"/>
        <w:right w:val="single" w:sz="4" w:space="0" w:color="auto"/>
      </w:pBdr>
      <w:shd w:val="clear" w:color="003300" w:fill="000000"/>
      <w:spacing w:before="100" w:beforeAutospacing="1" w:after="100" w:afterAutospacing="1"/>
      <w:jc w:val="center"/>
      <w:textAlignment w:val="center"/>
    </w:pPr>
    <w:rPr>
      <w:rFonts w:ascii="Calibri" w:hAnsi="Calibri" w:cs="Calibri"/>
      <w:b/>
      <w:bCs/>
      <w:color w:val="FFCC99"/>
      <w:szCs w:val="24"/>
      <w:lang w:val="en-US"/>
    </w:rPr>
  </w:style>
  <w:style w:type="paragraph" w:customStyle="1" w:styleId="xl76">
    <w:name w:val="xl76"/>
    <w:basedOn w:val="Normal"/>
    <w:rsid w:val="002972A1"/>
    <w:pPr>
      <w:pBdr>
        <w:left w:val="single" w:sz="4" w:space="0" w:color="auto"/>
        <w:right w:val="single" w:sz="4" w:space="0" w:color="auto"/>
      </w:pBdr>
      <w:shd w:val="clear" w:color="003300" w:fill="0D0D0D"/>
      <w:spacing w:before="100" w:beforeAutospacing="1" w:after="100" w:afterAutospacing="1"/>
      <w:jc w:val="center"/>
      <w:textAlignment w:val="center"/>
    </w:pPr>
    <w:rPr>
      <w:rFonts w:ascii="Calibri" w:hAnsi="Calibri" w:cs="Calibri"/>
      <w:b/>
      <w:bCs/>
      <w:color w:val="FFFFFF"/>
      <w:szCs w:val="24"/>
      <w:lang w:val="en-US"/>
    </w:rPr>
  </w:style>
  <w:style w:type="paragraph" w:customStyle="1" w:styleId="xl77">
    <w:name w:val="xl77"/>
    <w:basedOn w:val="Normal"/>
    <w:rsid w:val="002972A1"/>
    <w:pPr>
      <w:pBdr>
        <w:left w:val="single" w:sz="4" w:space="0" w:color="auto"/>
        <w:right w:val="single" w:sz="4" w:space="0" w:color="auto"/>
      </w:pBdr>
      <w:shd w:val="clear" w:color="003300" w:fill="000000"/>
      <w:spacing w:before="100" w:beforeAutospacing="1" w:after="100" w:afterAutospacing="1"/>
      <w:jc w:val="center"/>
      <w:textAlignment w:val="center"/>
    </w:pPr>
    <w:rPr>
      <w:rFonts w:ascii="Calibri" w:hAnsi="Calibri" w:cs="Calibri"/>
      <w:b/>
      <w:bCs/>
      <w:color w:val="FFCC99"/>
      <w:szCs w:val="24"/>
      <w:lang w:val="en-US"/>
    </w:rPr>
  </w:style>
  <w:style w:type="paragraph" w:customStyle="1" w:styleId="xl78">
    <w:name w:val="xl78"/>
    <w:basedOn w:val="Normal"/>
    <w:rsid w:val="002972A1"/>
    <w:pPr>
      <w:spacing w:before="100" w:beforeAutospacing="1" w:after="100" w:afterAutospacing="1"/>
      <w:textAlignment w:val="center"/>
    </w:pPr>
    <w:rPr>
      <w:rFonts w:ascii="Calibri" w:hAnsi="Calibri" w:cs="Calibri"/>
      <w:b/>
      <w:bCs/>
      <w:color w:val="000000"/>
      <w:szCs w:val="24"/>
      <w:lang w:val="en-US"/>
    </w:rPr>
  </w:style>
  <w:style w:type="paragraph" w:customStyle="1" w:styleId="xl79">
    <w:name w:val="xl79"/>
    <w:basedOn w:val="Normal"/>
    <w:rsid w:val="002972A1"/>
    <w:pPr>
      <w:pBdr>
        <w:left w:val="single" w:sz="4" w:space="0" w:color="auto"/>
        <w:right w:val="single" w:sz="4" w:space="0" w:color="auto"/>
      </w:pBdr>
      <w:shd w:val="clear" w:color="003300" w:fill="000000"/>
      <w:spacing w:before="100" w:beforeAutospacing="1" w:after="100" w:afterAutospacing="1"/>
      <w:jc w:val="center"/>
      <w:textAlignment w:val="center"/>
    </w:pPr>
    <w:rPr>
      <w:rFonts w:ascii="Calibri" w:hAnsi="Calibri" w:cs="Calibri"/>
      <w:b/>
      <w:bCs/>
      <w:color w:val="FFCC99"/>
      <w:szCs w:val="24"/>
      <w:lang w:val="en-US"/>
    </w:rPr>
  </w:style>
  <w:style w:type="paragraph" w:customStyle="1" w:styleId="xl80">
    <w:name w:val="xl80"/>
    <w:basedOn w:val="Normal"/>
    <w:rsid w:val="002972A1"/>
    <w:pPr>
      <w:pBdr>
        <w:left w:val="single" w:sz="4" w:space="0" w:color="auto"/>
        <w:right w:val="single" w:sz="4" w:space="0" w:color="auto"/>
      </w:pBdr>
      <w:shd w:val="clear" w:color="003300" w:fill="000000"/>
      <w:spacing w:before="100" w:beforeAutospacing="1" w:after="100" w:afterAutospacing="1"/>
      <w:jc w:val="center"/>
      <w:textAlignment w:val="center"/>
    </w:pPr>
    <w:rPr>
      <w:rFonts w:ascii="Calibri" w:hAnsi="Calibri" w:cs="Calibri"/>
      <w:b/>
      <w:bCs/>
      <w:color w:val="FAC090"/>
      <w:szCs w:val="24"/>
      <w:lang w:val="en-US"/>
    </w:rPr>
  </w:style>
  <w:style w:type="paragraph" w:customStyle="1" w:styleId="xl81">
    <w:name w:val="xl81"/>
    <w:basedOn w:val="Normal"/>
    <w:rsid w:val="002972A1"/>
    <w:pPr>
      <w:spacing w:before="100" w:beforeAutospacing="1" w:after="100" w:afterAutospacing="1"/>
      <w:textAlignment w:val="center"/>
    </w:pPr>
    <w:rPr>
      <w:rFonts w:ascii="Calibri" w:hAnsi="Calibri" w:cs="Calibri"/>
      <w:b/>
      <w:bCs/>
      <w:color w:val="000000"/>
      <w:szCs w:val="24"/>
      <w:lang w:val="en-US"/>
    </w:rPr>
  </w:style>
  <w:style w:type="paragraph" w:customStyle="1" w:styleId="xl82">
    <w:name w:val="xl82"/>
    <w:basedOn w:val="Normal"/>
    <w:rsid w:val="002972A1"/>
    <w:pPr>
      <w:pBdr>
        <w:top w:val="single" w:sz="4" w:space="0" w:color="auto"/>
      </w:pBdr>
      <w:shd w:val="clear" w:color="000000" w:fill="FFFF66"/>
      <w:spacing w:before="100" w:beforeAutospacing="1" w:after="100" w:afterAutospacing="1"/>
      <w:textAlignment w:val="center"/>
    </w:pPr>
    <w:rPr>
      <w:rFonts w:ascii="Calibri" w:hAnsi="Calibri" w:cs="Calibri"/>
      <w:b/>
      <w:bCs/>
      <w:color w:val="000000"/>
      <w:szCs w:val="24"/>
      <w:lang w:val="en-US"/>
    </w:rPr>
  </w:style>
  <w:style w:type="paragraph" w:customStyle="1" w:styleId="xl83">
    <w:name w:val="xl83"/>
    <w:basedOn w:val="Normal"/>
    <w:rsid w:val="002972A1"/>
    <w:pPr>
      <w:pBdr>
        <w:bottom w:val="single" w:sz="4" w:space="0" w:color="auto"/>
      </w:pBdr>
      <w:shd w:val="clear" w:color="000000" w:fill="FFFF66"/>
      <w:spacing w:before="100" w:beforeAutospacing="1" w:after="100" w:afterAutospacing="1"/>
      <w:textAlignment w:val="center"/>
    </w:pPr>
    <w:rPr>
      <w:rFonts w:ascii="Calibri" w:hAnsi="Calibri" w:cs="Calibri"/>
      <w:b/>
      <w:bCs/>
      <w:color w:val="000000"/>
      <w:szCs w:val="24"/>
      <w:lang w:val="en-US"/>
    </w:rPr>
  </w:style>
  <w:style w:type="paragraph" w:customStyle="1" w:styleId="xl84">
    <w:name w:val="xl84"/>
    <w:basedOn w:val="Normal"/>
    <w:rsid w:val="002972A1"/>
    <w:pPr>
      <w:pBdr>
        <w:left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85">
    <w:name w:val="xl85"/>
    <w:basedOn w:val="Normal"/>
    <w:rsid w:val="002972A1"/>
    <w:pPr>
      <w:pBdr>
        <w:left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86">
    <w:name w:val="xl86"/>
    <w:basedOn w:val="Normal"/>
    <w:rsid w:val="002972A1"/>
    <w:pPr>
      <w:pBdr>
        <w:left w:val="single" w:sz="4" w:space="0" w:color="auto"/>
        <w:right w:val="single" w:sz="4" w:space="0" w:color="auto"/>
      </w:pBdr>
      <w:shd w:val="clear" w:color="000000" w:fill="0D0D0D"/>
      <w:spacing w:before="100" w:beforeAutospacing="1" w:after="100" w:afterAutospacing="1"/>
      <w:jc w:val="center"/>
      <w:textAlignment w:val="center"/>
    </w:pPr>
    <w:rPr>
      <w:rFonts w:ascii="Calibri" w:hAnsi="Calibri" w:cs="Calibri"/>
      <w:color w:val="FFFFFF"/>
      <w:szCs w:val="24"/>
      <w:lang w:val="en-US"/>
    </w:rPr>
  </w:style>
  <w:style w:type="paragraph" w:customStyle="1" w:styleId="xl87">
    <w:name w:val="xl87"/>
    <w:basedOn w:val="Normal"/>
    <w:rsid w:val="002972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Cs w:val="24"/>
      <w:lang w:val="en-US"/>
    </w:rPr>
  </w:style>
  <w:style w:type="paragraph" w:customStyle="1" w:styleId="xl88">
    <w:name w:val="xl88"/>
    <w:basedOn w:val="Normal"/>
    <w:rsid w:val="002972A1"/>
    <w:pPr>
      <w:spacing w:before="100" w:beforeAutospacing="1" w:after="100" w:afterAutospacing="1"/>
      <w:textAlignment w:val="center"/>
    </w:pPr>
    <w:rPr>
      <w:rFonts w:ascii="Calibri" w:hAnsi="Calibri" w:cs="Calibri"/>
      <w:szCs w:val="24"/>
      <w:lang w:val="en-US"/>
    </w:rPr>
  </w:style>
  <w:style w:type="paragraph" w:customStyle="1" w:styleId="xl89">
    <w:name w:val="xl89"/>
    <w:basedOn w:val="Normal"/>
    <w:rsid w:val="002972A1"/>
    <w:pPr>
      <w:pBdr>
        <w:left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90">
    <w:name w:val="xl90"/>
    <w:basedOn w:val="Normal"/>
    <w:rsid w:val="002972A1"/>
    <w:pPr>
      <w:pBdr>
        <w:left w:val="single" w:sz="4" w:space="0" w:color="auto"/>
        <w:right w:val="single" w:sz="4" w:space="0" w:color="auto"/>
      </w:pBdr>
      <w:spacing w:before="100" w:beforeAutospacing="1" w:after="100" w:afterAutospacing="1"/>
      <w:textAlignment w:val="center"/>
    </w:pPr>
    <w:rPr>
      <w:rFonts w:ascii="Calibri" w:hAnsi="Calibri" w:cs="Calibri"/>
      <w:szCs w:val="24"/>
      <w:lang w:val="en-US"/>
    </w:rPr>
  </w:style>
  <w:style w:type="paragraph" w:customStyle="1" w:styleId="xl91">
    <w:name w:val="xl91"/>
    <w:basedOn w:val="Normal"/>
    <w:rsid w:val="002972A1"/>
    <w:pPr>
      <w:pBdr>
        <w:left w:val="single" w:sz="4" w:space="0" w:color="auto"/>
        <w:bottom w:val="single" w:sz="4" w:space="0" w:color="auto"/>
        <w:right w:val="single" w:sz="4" w:space="0" w:color="auto"/>
      </w:pBdr>
      <w:shd w:val="clear" w:color="000000" w:fill="0D0D0D"/>
      <w:spacing w:before="100" w:beforeAutospacing="1" w:after="100" w:afterAutospacing="1"/>
      <w:jc w:val="center"/>
      <w:textAlignment w:val="center"/>
    </w:pPr>
    <w:rPr>
      <w:rFonts w:ascii="Calibri" w:hAnsi="Calibri" w:cs="Calibri"/>
      <w:color w:val="FFFFFF"/>
      <w:szCs w:val="24"/>
      <w:lang w:val="en-US"/>
    </w:rPr>
  </w:style>
  <w:style w:type="paragraph" w:customStyle="1" w:styleId="xl92">
    <w:name w:val="xl92"/>
    <w:basedOn w:val="Normal"/>
    <w:rsid w:val="002972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Cs w:val="24"/>
      <w:lang w:val="en-US"/>
    </w:rPr>
  </w:style>
  <w:style w:type="paragraph" w:customStyle="1" w:styleId="xl93">
    <w:name w:val="xl93"/>
    <w:basedOn w:val="Normal"/>
    <w:rsid w:val="002972A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Calibri" w:hAnsi="Calibri" w:cs="Calibri"/>
      <w:b/>
      <w:bCs/>
      <w:szCs w:val="24"/>
      <w:lang w:val="en-US"/>
    </w:rPr>
  </w:style>
  <w:style w:type="paragraph" w:customStyle="1" w:styleId="xl94">
    <w:name w:val="xl94"/>
    <w:basedOn w:val="Normal"/>
    <w:rsid w:val="002972A1"/>
    <w:pPr>
      <w:shd w:val="clear" w:color="000000" w:fill="B6DDE8"/>
      <w:spacing w:before="100" w:beforeAutospacing="1" w:after="100" w:afterAutospacing="1"/>
      <w:textAlignment w:val="center"/>
    </w:pPr>
    <w:rPr>
      <w:rFonts w:ascii="Calibri" w:hAnsi="Calibri" w:cs="Calibri"/>
      <w:color w:val="000000"/>
      <w:szCs w:val="24"/>
      <w:lang w:val="en-US"/>
    </w:rPr>
  </w:style>
  <w:style w:type="paragraph" w:customStyle="1" w:styleId="xl95">
    <w:name w:val="xl95"/>
    <w:basedOn w:val="Normal"/>
    <w:rsid w:val="002972A1"/>
    <w:pPr>
      <w:shd w:val="clear" w:color="000000" w:fill="B6DDE8"/>
      <w:spacing w:before="100" w:beforeAutospacing="1" w:after="100" w:afterAutospacing="1"/>
      <w:textAlignment w:val="center"/>
    </w:pPr>
    <w:rPr>
      <w:rFonts w:ascii="Calibri" w:hAnsi="Calibri" w:cs="Calibri"/>
      <w:szCs w:val="24"/>
      <w:lang w:val="en-US"/>
    </w:rPr>
  </w:style>
  <w:style w:type="paragraph" w:customStyle="1" w:styleId="xl96">
    <w:name w:val="xl96"/>
    <w:basedOn w:val="Normal"/>
    <w:rsid w:val="002972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97">
    <w:name w:val="xl97"/>
    <w:basedOn w:val="Normal"/>
    <w:rsid w:val="002972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98">
    <w:name w:val="xl98"/>
    <w:basedOn w:val="Normal"/>
    <w:rsid w:val="002972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Cs w:val="24"/>
      <w:lang w:val="en-US"/>
    </w:rPr>
  </w:style>
  <w:style w:type="paragraph" w:customStyle="1" w:styleId="xl99">
    <w:name w:val="xl99"/>
    <w:basedOn w:val="Normal"/>
    <w:rsid w:val="002972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100">
    <w:name w:val="xl100"/>
    <w:basedOn w:val="Normal"/>
    <w:rsid w:val="002972A1"/>
    <w:pPr>
      <w:pBdr>
        <w:top w:val="single" w:sz="4" w:space="0" w:color="auto"/>
        <w:left w:val="single" w:sz="4" w:space="0" w:color="auto"/>
        <w:bottom w:val="single" w:sz="4" w:space="0" w:color="auto"/>
        <w:right w:val="single" w:sz="4" w:space="0" w:color="auto"/>
      </w:pBdr>
      <w:shd w:val="clear" w:color="000000" w:fill="0D0D0D"/>
      <w:spacing w:before="100" w:beforeAutospacing="1" w:after="100" w:afterAutospacing="1"/>
      <w:jc w:val="center"/>
      <w:textAlignment w:val="center"/>
    </w:pPr>
    <w:rPr>
      <w:rFonts w:ascii="Calibri" w:hAnsi="Calibri" w:cs="Calibri"/>
      <w:color w:val="FFFFFF"/>
      <w:szCs w:val="24"/>
      <w:lang w:val="en-US"/>
    </w:rPr>
  </w:style>
  <w:style w:type="paragraph" w:customStyle="1" w:styleId="xl101">
    <w:name w:val="xl101"/>
    <w:basedOn w:val="Normal"/>
    <w:rsid w:val="002972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Cs w:val="24"/>
      <w:lang w:val="en-US"/>
    </w:rPr>
  </w:style>
  <w:style w:type="paragraph" w:customStyle="1" w:styleId="xl102">
    <w:name w:val="xl102"/>
    <w:basedOn w:val="Normal"/>
    <w:rsid w:val="002972A1"/>
    <w:pPr>
      <w:pBdr>
        <w:top w:val="single" w:sz="4" w:space="0" w:color="auto"/>
        <w:bottom w:val="single" w:sz="4" w:space="0" w:color="auto"/>
      </w:pBdr>
      <w:spacing w:before="100" w:beforeAutospacing="1" w:after="100" w:afterAutospacing="1"/>
      <w:textAlignment w:val="center"/>
    </w:pPr>
    <w:rPr>
      <w:rFonts w:ascii="Calibri" w:hAnsi="Calibri" w:cs="Calibri"/>
      <w:szCs w:val="24"/>
      <w:lang w:val="en-US"/>
    </w:rPr>
  </w:style>
  <w:style w:type="paragraph" w:customStyle="1" w:styleId="xl103">
    <w:name w:val="xl103"/>
    <w:basedOn w:val="Normal"/>
    <w:rsid w:val="002972A1"/>
    <w:pPr>
      <w:pBdr>
        <w:top w:val="single" w:sz="4" w:space="0" w:color="auto"/>
        <w:left w:val="single" w:sz="4" w:space="0" w:color="auto"/>
        <w:bottom w:val="single" w:sz="4" w:space="0" w:color="auto"/>
        <w:right w:val="single" w:sz="4" w:space="0" w:color="auto"/>
      </w:pBdr>
      <w:shd w:val="clear" w:color="CCFFFF" w:fill="B6DDE8"/>
      <w:spacing w:before="100" w:beforeAutospacing="1" w:after="100" w:afterAutospacing="1"/>
      <w:jc w:val="center"/>
      <w:textAlignment w:val="center"/>
    </w:pPr>
    <w:rPr>
      <w:rFonts w:ascii="Calibri" w:hAnsi="Calibri" w:cs="Calibri"/>
      <w:szCs w:val="24"/>
      <w:lang w:val="en-US"/>
    </w:rPr>
  </w:style>
  <w:style w:type="paragraph" w:customStyle="1" w:styleId="xl104">
    <w:name w:val="xl104"/>
    <w:basedOn w:val="Normal"/>
    <w:rsid w:val="002972A1"/>
    <w:pPr>
      <w:pBdr>
        <w:top w:val="single" w:sz="4" w:space="0" w:color="auto"/>
        <w:left w:val="single" w:sz="4" w:space="0" w:color="auto"/>
        <w:bottom w:val="single" w:sz="4" w:space="0" w:color="auto"/>
        <w:right w:val="single" w:sz="4" w:space="0" w:color="auto"/>
      </w:pBdr>
      <w:shd w:val="clear" w:color="CCFFFF" w:fill="B6DDE8"/>
      <w:spacing w:before="100" w:beforeAutospacing="1" w:after="100" w:afterAutospacing="1"/>
      <w:jc w:val="center"/>
      <w:textAlignment w:val="center"/>
    </w:pPr>
    <w:rPr>
      <w:rFonts w:ascii="Calibri" w:hAnsi="Calibri" w:cs="Calibri"/>
      <w:szCs w:val="24"/>
      <w:lang w:val="en-US"/>
    </w:rPr>
  </w:style>
  <w:style w:type="paragraph" w:customStyle="1" w:styleId="xl105">
    <w:name w:val="xl105"/>
    <w:basedOn w:val="Normal"/>
    <w:rsid w:val="002972A1"/>
    <w:pPr>
      <w:pBdr>
        <w:top w:val="single" w:sz="4" w:space="0" w:color="auto"/>
        <w:left w:val="single" w:sz="4" w:space="0" w:color="auto"/>
        <w:bottom w:val="single" w:sz="4" w:space="0" w:color="auto"/>
        <w:right w:val="single" w:sz="4" w:space="0" w:color="auto"/>
      </w:pBdr>
      <w:shd w:val="clear" w:color="CCFFFF" w:fill="B6DDE8"/>
      <w:spacing w:before="100" w:beforeAutospacing="1" w:after="100" w:afterAutospacing="1"/>
      <w:textAlignment w:val="center"/>
    </w:pPr>
    <w:rPr>
      <w:rFonts w:ascii="Calibri" w:hAnsi="Calibri" w:cs="Calibri"/>
      <w:szCs w:val="24"/>
      <w:lang w:val="en-US"/>
    </w:rPr>
  </w:style>
  <w:style w:type="paragraph" w:customStyle="1" w:styleId="xl106">
    <w:name w:val="xl106"/>
    <w:basedOn w:val="Normal"/>
    <w:rsid w:val="002972A1"/>
    <w:pPr>
      <w:pBdr>
        <w:top w:val="single" w:sz="4" w:space="0" w:color="auto"/>
        <w:left w:val="single" w:sz="4" w:space="0" w:color="auto"/>
        <w:bottom w:val="single" w:sz="4" w:space="0" w:color="auto"/>
        <w:right w:val="single" w:sz="4" w:space="0" w:color="auto"/>
      </w:pBdr>
      <w:shd w:val="clear" w:color="CCFFFF" w:fill="B6DDE8"/>
      <w:spacing w:before="100" w:beforeAutospacing="1" w:after="100" w:afterAutospacing="1"/>
      <w:jc w:val="center"/>
      <w:textAlignment w:val="center"/>
    </w:pPr>
    <w:rPr>
      <w:rFonts w:ascii="Calibri" w:hAnsi="Calibri" w:cs="Calibri"/>
      <w:szCs w:val="24"/>
      <w:lang w:val="en-US"/>
    </w:rPr>
  </w:style>
  <w:style w:type="paragraph" w:customStyle="1" w:styleId="xl107">
    <w:name w:val="xl107"/>
    <w:basedOn w:val="Normal"/>
    <w:rsid w:val="002972A1"/>
    <w:pPr>
      <w:pBdr>
        <w:top w:val="single" w:sz="4" w:space="0" w:color="auto"/>
        <w:left w:val="single" w:sz="4" w:space="0" w:color="auto"/>
        <w:bottom w:val="single" w:sz="4" w:space="0" w:color="auto"/>
        <w:right w:val="single" w:sz="4" w:space="0" w:color="auto"/>
      </w:pBdr>
      <w:shd w:val="clear" w:color="CCFFFF" w:fill="0D0D0D"/>
      <w:spacing w:before="100" w:beforeAutospacing="1" w:after="100" w:afterAutospacing="1"/>
      <w:jc w:val="center"/>
      <w:textAlignment w:val="center"/>
    </w:pPr>
    <w:rPr>
      <w:rFonts w:ascii="Calibri" w:hAnsi="Calibri" w:cs="Calibri"/>
      <w:color w:val="FFFFFF"/>
      <w:szCs w:val="24"/>
      <w:lang w:val="en-US"/>
    </w:rPr>
  </w:style>
  <w:style w:type="paragraph" w:customStyle="1" w:styleId="xl108">
    <w:name w:val="xl108"/>
    <w:basedOn w:val="Normal"/>
    <w:rsid w:val="002972A1"/>
    <w:pPr>
      <w:pBdr>
        <w:top w:val="single" w:sz="4" w:space="0" w:color="auto"/>
        <w:left w:val="single" w:sz="4" w:space="0" w:color="auto"/>
        <w:bottom w:val="single" w:sz="4" w:space="0" w:color="auto"/>
        <w:right w:val="single" w:sz="4" w:space="0" w:color="auto"/>
      </w:pBdr>
      <w:shd w:val="clear" w:color="FFFFCC" w:fill="B6DDE8"/>
      <w:spacing w:before="100" w:beforeAutospacing="1" w:after="100" w:afterAutospacing="1"/>
      <w:jc w:val="center"/>
      <w:textAlignment w:val="center"/>
    </w:pPr>
    <w:rPr>
      <w:rFonts w:ascii="Calibri" w:hAnsi="Calibri" w:cs="Calibri"/>
      <w:color w:val="000000"/>
      <w:szCs w:val="24"/>
      <w:lang w:val="en-US"/>
    </w:rPr>
  </w:style>
  <w:style w:type="paragraph" w:customStyle="1" w:styleId="xl109">
    <w:name w:val="xl109"/>
    <w:basedOn w:val="Normal"/>
    <w:rsid w:val="002972A1"/>
    <w:pPr>
      <w:pBdr>
        <w:top w:val="single" w:sz="4" w:space="0" w:color="auto"/>
        <w:bottom w:val="single" w:sz="4" w:space="0" w:color="auto"/>
      </w:pBdr>
      <w:shd w:val="clear" w:color="000000" w:fill="B6DDE8"/>
      <w:spacing w:before="100" w:beforeAutospacing="1" w:after="100" w:afterAutospacing="1"/>
      <w:textAlignment w:val="center"/>
    </w:pPr>
    <w:rPr>
      <w:rFonts w:ascii="Calibri" w:hAnsi="Calibri" w:cs="Calibri"/>
      <w:szCs w:val="24"/>
      <w:lang w:val="en-US"/>
    </w:rPr>
  </w:style>
  <w:style w:type="paragraph" w:customStyle="1" w:styleId="xl110">
    <w:name w:val="xl110"/>
    <w:basedOn w:val="Normal"/>
    <w:rsid w:val="002972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11">
    <w:name w:val="xl111"/>
    <w:basedOn w:val="Normal"/>
    <w:rsid w:val="002972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12">
    <w:name w:val="xl112"/>
    <w:basedOn w:val="Normal"/>
    <w:rsid w:val="002972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Cs w:val="24"/>
      <w:lang w:val="en-US"/>
    </w:rPr>
  </w:style>
  <w:style w:type="paragraph" w:customStyle="1" w:styleId="xl113">
    <w:name w:val="xl113"/>
    <w:basedOn w:val="Normal"/>
    <w:rsid w:val="002972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14">
    <w:name w:val="xl114"/>
    <w:basedOn w:val="Normal"/>
    <w:rsid w:val="002972A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hAnsi="Calibri" w:cs="Calibri"/>
      <w:color w:val="000000"/>
      <w:szCs w:val="24"/>
      <w:lang w:val="en-US"/>
    </w:rPr>
  </w:style>
  <w:style w:type="paragraph" w:customStyle="1" w:styleId="xl115">
    <w:name w:val="xl115"/>
    <w:basedOn w:val="Normal"/>
    <w:rsid w:val="002972A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szCs w:val="24"/>
      <w:lang w:val="en-US"/>
    </w:rPr>
  </w:style>
  <w:style w:type="paragraph" w:customStyle="1" w:styleId="xl116">
    <w:name w:val="xl116"/>
    <w:basedOn w:val="Normal"/>
    <w:rsid w:val="002972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17">
    <w:name w:val="xl117"/>
    <w:basedOn w:val="Normal"/>
    <w:rsid w:val="002972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18">
    <w:name w:val="xl118"/>
    <w:basedOn w:val="Normal"/>
    <w:rsid w:val="002972A1"/>
    <w:pPr>
      <w:pBdr>
        <w:top w:val="single" w:sz="4" w:space="0" w:color="auto"/>
        <w:left w:val="single" w:sz="4" w:space="0" w:color="auto"/>
        <w:right w:val="single" w:sz="4" w:space="0" w:color="auto"/>
      </w:pBdr>
      <w:shd w:val="clear" w:color="000000" w:fill="0D0D0D"/>
      <w:spacing w:before="100" w:beforeAutospacing="1" w:after="100" w:afterAutospacing="1"/>
      <w:jc w:val="center"/>
      <w:textAlignment w:val="center"/>
    </w:pPr>
    <w:rPr>
      <w:rFonts w:ascii="Calibri" w:hAnsi="Calibri" w:cs="Calibri"/>
      <w:color w:val="FFFFFF"/>
      <w:szCs w:val="24"/>
      <w:lang w:val="en-US"/>
    </w:rPr>
  </w:style>
  <w:style w:type="paragraph" w:customStyle="1" w:styleId="xl119">
    <w:name w:val="xl119"/>
    <w:basedOn w:val="Normal"/>
    <w:rsid w:val="002972A1"/>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Calibri" w:hAnsi="Calibri" w:cs="Calibri"/>
      <w:color w:val="000000"/>
      <w:szCs w:val="24"/>
      <w:lang w:val="en-US"/>
    </w:rPr>
  </w:style>
  <w:style w:type="paragraph" w:customStyle="1" w:styleId="xl120">
    <w:name w:val="xl120"/>
    <w:basedOn w:val="Normal"/>
    <w:rsid w:val="002972A1"/>
    <w:pPr>
      <w:pBdr>
        <w:top w:val="single" w:sz="4" w:space="0" w:color="auto"/>
      </w:pBdr>
      <w:shd w:val="clear" w:color="000000" w:fill="FFFFFF"/>
      <w:spacing w:before="100" w:beforeAutospacing="1" w:after="100" w:afterAutospacing="1"/>
      <w:textAlignment w:val="center"/>
    </w:pPr>
    <w:rPr>
      <w:rFonts w:ascii="Calibri" w:hAnsi="Calibri" w:cs="Calibri"/>
      <w:szCs w:val="24"/>
      <w:lang w:val="en-US"/>
    </w:rPr>
  </w:style>
  <w:style w:type="paragraph" w:customStyle="1" w:styleId="xl121">
    <w:name w:val="xl121"/>
    <w:basedOn w:val="Normal"/>
    <w:rsid w:val="002972A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Calibri" w:hAnsi="Calibri" w:cs="Calibri"/>
      <w:szCs w:val="24"/>
      <w:lang w:val="en-US"/>
    </w:rPr>
  </w:style>
  <w:style w:type="paragraph" w:customStyle="1" w:styleId="xl122">
    <w:name w:val="xl122"/>
    <w:basedOn w:val="Normal"/>
    <w:rsid w:val="002972A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rFonts w:ascii="Calibri" w:hAnsi="Calibri" w:cs="Calibri"/>
      <w:szCs w:val="24"/>
      <w:lang w:val="en-US"/>
    </w:rPr>
  </w:style>
  <w:style w:type="paragraph" w:customStyle="1" w:styleId="xl123">
    <w:name w:val="xl123"/>
    <w:basedOn w:val="Normal"/>
    <w:rsid w:val="002972A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rFonts w:ascii="Calibri" w:hAnsi="Calibri" w:cs="Calibri"/>
      <w:szCs w:val="24"/>
      <w:lang w:val="en-US"/>
    </w:rPr>
  </w:style>
  <w:style w:type="paragraph" w:customStyle="1" w:styleId="xl124">
    <w:name w:val="xl124"/>
    <w:basedOn w:val="Normal"/>
    <w:rsid w:val="002972A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center"/>
    </w:pPr>
    <w:rPr>
      <w:rFonts w:ascii="Calibri" w:hAnsi="Calibri" w:cs="Calibri"/>
      <w:szCs w:val="24"/>
      <w:lang w:val="en-US"/>
    </w:rPr>
  </w:style>
  <w:style w:type="paragraph" w:customStyle="1" w:styleId="xl125">
    <w:name w:val="xl125"/>
    <w:basedOn w:val="Normal"/>
    <w:rsid w:val="002972A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rFonts w:ascii="Calibri" w:hAnsi="Calibri" w:cs="Calibri"/>
      <w:szCs w:val="24"/>
      <w:lang w:val="en-US"/>
    </w:rPr>
  </w:style>
  <w:style w:type="paragraph" w:customStyle="1" w:styleId="xl126">
    <w:name w:val="xl126"/>
    <w:basedOn w:val="Normal"/>
    <w:rsid w:val="002972A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Calibri" w:hAnsi="Calibri" w:cs="Calibri"/>
      <w:szCs w:val="24"/>
      <w:lang w:val="en-US"/>
    </w:rPr>
  </w:style>
  <w:style w:type="paragraph" w:customStyle="1" w:styleId="xl127">
    <w:name w:val="xl127"/>
    <w:basedOn w:val="Normal"/>
    <w:rsid w:val="002972A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Calibri" w:hAnsi="Calibri" w:cs="Calibri"/>
      <w:szCs w:val="24"/>
      <w:lang w:val="en-US"/>
    </w:rPr>
  </w:style>
  <w:style w:type="paragraph" w:customStyle="1" w:styleId="xl128">
    <w:name w:val="xl128"/>
    <w:basedOn w:val="Normal"/>
    <w:rsid w:val="002972A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Calibri" w:hAnsi="Calibri" w:cs="Calibri"/>
      <w:szCs w:val="24"/>
      <w:lang w:val="en-US"/>
    </w:rPr>
  </w:style>
  <w:style w:type="paragraph" w:customStyle="1" w:styleId="xl129">
    <w:name w:val="xl129"/>
    <w:basedOn w:val="Normal"/>
    <w:rsid w:val="002972A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b/>
      <w:bCs/>
      <w:color w:val="000000"/>
      <w:szCs w:val="24"/>
      <w:lang w:val="en-US"/>
    </w:rPr>
  </w:style>
  <w:style w:type="paragraph" w:customStyle="1" w:styleId="xl130">
    <w:name w:val="xl130"/>
    <w:basedOn w:val="Normal"/>
    <w:rsid w:val="002972A1"/>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131">
    <w:name w:val="xl131"/>
    <w:basedOn w:val="Normal"/>
    <w:rsid w:val="002972A1"/>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132">
    <w:name w:val="xl132"/>
    <w:basedOn w:val="Normal"/>
    <w:rsid w:val="002972A1"/>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textAlignment w:val="center"/>
    </w:pPr>
    <w:rPr>
      <w:rFonts w:ascii="Calibri" w:hAnsi="Calibri" w:cs="Calibri"/>
      <w:b/>
      <w:bCs/>
      <w:color w:val="000000"/>
      <w:szCs w:val="24"/>
      <w:lang w:val="en-US"/>
    </w:rPr>
  </w:style>
  <w:style w:type="paragraph" w:customStyle="1" w:styleId="xl133">
    <w:name w:val="xl133"/>
    <w:basedOn w:val="Normal"/>
    <w:rsid w:val="002972A1"/>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134">
    <w:name w:val="xl134"/>
    <w:basedOn w:val="Normal"/>
    <w:rsid w:val="002972A1"/>
    <w:pPr>
      <w:pBdr>
        <w:top w:val="single" w:sz="4" w:space="0" w:color="auto"/>
        <w:left w:val="single" w:sz="4" w:space="0" w:color="auto"/>
        <w:bottom w:val="single" w:sz="4" w:space="0" w:color="auto"/>
        <w:right w:val="single" w:sz="4" w:space="0" w:color="auto"/>
      </w:pBdr>
      <w:shd w:val="clear" w:color="FFFFCC" w:fill="0D0D0D"/>
      <w:spacing w:before="100" w:beforeAutospacing="1" w:after="100" w:afterAutospacing="1"/>
      <w:jc w:val="center"/>
      <w:textAlignment w:val="center"/>
    </w:pPr>
    <w:rPr>
      <w:rFonts w:ascii="Calibri" w:hAnsi="Calibri" w:cs="Calibri"/>
      <w:b/>
      <w:bCs/>
      <w:color w:val="FFFFFF"/>
      <w:szCs w:val="24"/>
      <w:lang w:val="en-US"/>
    </w:rPr>
  </w:style>
  <w:style w:type="paragraph" w:customStyle="1" w:styleId="xl135">
    <w:name w:val="xl135"/>
    <w:basedOn w:val="Normal"/>
    <w:rsid w:val="002972A1"/>
    <w:pPr>
      <w:pBdr>
        <w:top w:val="single" w:sz="4" w:space="0" w:color="auto"/>
        <w:bottom w:val="single" w:sz="4" w:space="0" w:color="auto"/>
      </w:pBdr>
      <w:shd w:val="clear" w:color="000000" w:fill="FFFF66"/>
      <w:spacing w:before="100" w:beforeAutospacing="1" w:after="100" w:afterAutospacing="1"/>
      <w:textAlignment w:val="center"/>
    </w:pPr>
    <w:rPr>
      <w:rFonts w:ascii="Calibri" w:hAnsi="Calibri" w:cs="Calibri"/>
      <w:b/>
      <w:bCs/>
      <w:szCs w:val="24"/>
      <w:lang w:val="en-US"/>
    </w:rPr>
  </w:style>
  <w:style w:type="paragraph" w:customStyle="1" w:styleId="xl136">
    <w:name w:val="xl136"/>
    <w:basedOn w:val="Normal"/>
    <w:rsid w:val="002972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37">
    <w:name w:val="xl137"/>
    <w:basedOn w:val="Normal"/>
    <w:rsid w:val="002972A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138">
    <w:name w:val="xl138"/>
    <w:basedOn w:val="Normal"/>
    <w:rsid w:val="002972A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139">
    <w:name w:val="xl139"/>
    <w:basedOn w:val="Normal"/>
    <w:rsid w:val="002972A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Calibri" w:hAnsi="Calibri" w:cs="Calibri"/>
      <w:b/>
      <w:bCs/>
      <w:color w:val="000000"/>
      <w:szCs w:val="24"/>
      <w:lang w:val="en-US"/>
    </w:rPr>
  </w:style>
  <w:style w:type="paragraph" w:customStyle="1" w:styleId="xl140">
    <w:name w:val="xl140"/>
    <w:basedOn w:val="Normal"/>
    <w:rsid w:val="002972A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141">
    <w:name w:val="xl141"/>
    <w:basedOn w:val="Normal"/>
    <w:rsid w:val="002972A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b/>
      <w:bCs/>
      <w:szCs w:val="24"/>
      <w:lang w:val="en-US"/>
    </w:rPr>
  </w:style>
  <w:style w:type="paragraph" w:customStyle="1" w:styleId="xl142">
    <w:name w:val="xl142"/>
    <w:basedOn w:val="Normal"/>
    <w:rsid w:val="002972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FFFFFF"/>
      <w:szCs w:val="24"/>
      <w:lang w:val="en-US"/>
    </w:rPr>
  </w:style>
  <w:style w:type="paragraph" w:customStyle="1" w:styleId="xl143">
    <w:name w:val="xl143"/>
    <w:basedOn w:val="Normal"/>
    <w:rsid w:val="002972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FFFFFF"/>
      <w:szCs w:val="24"/>
      <w:lang w:val="en-US"/>
    </w:rPr>
  </w:style>
  <w:style w:type="paragraph" w:customStyle="1" w:styleId="xl144">
    <w:name w:val="xl144"/>
    <w:basedOn w:val="Normal"/>
    <w:rsid w:val="002972A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FFFF"/>
      <w:szCs w:val="24"/>
      <w:lang w:val="en-US"/>
    </w:rPr>
  </w:style>
  <w:style w:type="paragraph" w:customStyle="1" w:styleId="xl145">
    <w:name w:val="xl145"/>
    <w:basedOn w:val="Normal"/>
    <w:rsid w:val="002972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46">
    <w:name w:val="xl146"/>
    <w:basedOn w:val="Normal"/>
    <w:rsid w:val="002972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47">
    <w:name w:val="xl147"/>
    <w:basedOn w:val="Normal"/>
    <w:rsid w:val="002972A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hAnsi="Calibri" w:cs="Calibri"/>
      <w:color w:val="000000"/>
      <w:szCs w:val="24"/>
      <w:lang w:val="en-US"/>
    </w:rPr>
  </w:style>
  <w:style w:type="paragraph" w:customStyle="1" w:styleId="xl148">
    <w:name w:val="xl148"/>
    <w:basedOn w:val="Normal"/>
    <w:rsid w:val="002972A1"/>
    <w:pPr>
      <w:pBdr>
        <w:bottom w:val="single" w:sz="4" w:space="0" w:color="auto"/>
      </w:pBdr>
      <w:shd w:val="clear" w:color="000000" w:fill="FFFFFF"/>
      <w:spacing w:before="100" w:beforeAutospacing="1" w:after="100" w:afterAutospacing="1"/>
      <w:textAlignment w:val="center"/>
    </w:pPr>
    <w:rPr>
      <w:rFonts w:ascii="Calibri" w:hAnsi="Calibri" w:cs="Calibri"/>
      <w:szCs w:val="24"/>
      <w:lang w:val="en-US"/>
    </w:rPr>
  </w:style>
  <w:style w:type="paragraph" w:customStyle="1" w:styleId="xl149">
    <w:name w:val="xl149"/>
    <w:basedOn w:val="Normal"/>
    <w:rsid w:val="002972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FFFFFF"/>
      <w:szCs w:val="24"/>
      <w:lang w:val="en-US"/>
    </w:rPr>
  </w:style>
  <w:style w:type="paragraph" w:customStyle="1" w:styleId="xl150">
    <w:name w:val="xl150"/>
    <w:basedOn w:val="Normal"/>
    <w:rsid w:val="002972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FFFFFF"/>
      <w:szCs w:val="24"/>
      <w:lang w:val="en-US"/>
    </w:rPr>
  </w:style>
  <w:style w:type="paragraph" w:customStyle="1" w:styleId="xl151">
    <w:name w:val="xl151"/>
    <w:basedOn w:val="Normal"/>
    <w:rsid w:val="002972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FFFF"/>
      <w:szCs w:val="24"/>
      <w:lang w:val="en-US"/>
    </w:rPr>
  </w:style>
  <w:style w:type="paragraph" w:customStyle="1" w:styleId="xl152">
    <w:name w:val="xl152"/>
    <w:basedOn w:val="Normal"/>
    <w:rsid w:val="002972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53">
    <w:name w:val="xl153"/>
    <w:basedOn w:val="Normal"/>
    <w:rsid w:val="002972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54">
    <w:name w:val="xl154"/>
    <w:basedOn w:val="Normal"/>
    <w:rsid w:val="002972A1"/>
    <w:pPr>
      <w:pBdr>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Cs w:val="24"/>
      <w:lang w:val="en-US"/>
    </w:rPr>
  </w:style>
  <w:style w:type="paragraph" w:customStyle="1" w:styleId="xl155">
    <w:name w:val="xl155"/>
    <w:basedOn w:val="Normal"/>
    <w:rsid w:val="002972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Cs w:val="24"/>
      <w:lang w:val="en-US"/>
    </w:rPr>
  </w:style>
  <w:style w:type="paragraph" w:customStyle="1" w:styleId="xl156">
    <w:name w:val="xl156"/>
    <w:basedOn w:val="Normal"/>
    <w:rsid w:val="002972A1"/>
    <w:pPr>
      <w:pBdr>
        <w:left w:val="single" w:sz="4" w:space="0" w:color="auto"/>
        <w:right w:val="single" w:sz="4" w:space="0" w:color="auto"/>
      </w:pBdr>
      <w:shd w:val="clear" w:color="FFFFCC" w:fill="FFFFFF"/>
      <w:spacing w:before="100" w:beforeAutospacing="1" w:after="100" w:afterAutospacing="1"/>
      <w:jc w:val="center"/>
      <w:textAlignment w:val="center"/>
    </w:pPr>
    <w:rPr>
      <w:rFonts w:ascii="Calibri" w:hAnsi="Calibri" w:cs="Calibri"/>
      <w:color w:val="000000"/>
      <w:szCs w:val="24"/>
      <w:lang w:val="en-US"/>
    </w:rPr>
  </w:style>
  <w:style w:type="paragraph" w:customStyle="1" w:styleId="xl157">
    <w:name w:val="xl157"/>
    <w:basedOn w:val="Normal"/>
    <w:rsid w:val="002972A1"/>
    <w:pPr>
      <w:shd w:val="clear" w:color="000000" w:fill="FFFFFF"/>
      <w:spacing w:before="100" w:beforeAutospacing="1" w:after="100" w:afterAutospacing="1"/>
      <w:textAlignment w:val="center"/>
    </w:pPr>
    <w:rPr>
      <w:rFonts w:ascii="Calibri" w:hAnsi="Calibri" w:cs="Calibri"/>
      <w:szCs w:val="24"/>
      <w:lang w:val="en-US"/>
    </w:rPr>
  </w:style>
  <w:style w:type="paragraph" w:customStyle="1" w:styleId="xl158">
    <w:name w:val="xl158"/>
    <w:basedOn w:val="Normal"/>
    <w:rsid w:val="002972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FFFFFF"/>
      <w:szCs w:val="24"/>
      <w:lang w:val="en-US"/>
    </w:rPr>
  </w:style>
  <w:style w:type="paragraph" w:customStyle="1" w:styleId="xl159">
    <w:name w:val="xl159"/>
    <w:basedOn w:val="Normal"/>
    <w:rsid w:val="002972A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Calibri" w:hAnsi="Calibri" w:cs="Calibri"/>
      <w:b/>
      <w:bCs/>
      <w:szCs w:val="24"/>
      <w:lang w:val="en-US"/>
    </w:rPr>
  </w:style>
  <w:style w:type="paragraph" w:customStyle="1" w:styleId="xl160">
    <w:name w:val="xl160"/>
    <w:basedOn w:val="Normal"/>
    <w:rsid w:val="002972A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Calibri" w:hAnsi="Calibri" w:cs="Calibri"/>
      <w:b/>
      <w:bCs/>
      <w:szCs w:val="24"/>
      <w:lang w:val="en-US"/>
    </w:rPr>
  </w:style>
  <w:style w:type="paragraph" w:customStyle="1" w:styleId="xl161">
    <w:name w:val="xl161"/>
    <w:basedOn w:val="Normal"/>
    <w:rsid w:val="002972A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Calibri" w:hAnsi="Calibri" w:cs="Calibri"/>
      <w:b/>
      <w:bCs/>
      <w:szCs w:val="24"/>
      <w:lang w:val="en-US"/>
    </w:rPr>
  </w:style>
  <w:style w:type="paragraph" w:customStyle="1" w:styleId="xl162">
    <w:name w:val="xl162"/>
    <w:basedOn w:val="Normal"/>
    <w:rsid w:val="002972A1"/>
    <w:pPr>
      <w:pBdr>
        <w:top w:val="single" w:sz="4" w:space="0" w:color="auto"/>
        <w:left w:val="single" w:sz="4" w:space="0" w:color="auto"/>
        <w:bottom w:val="single" w:sz="4" w:space="0" w:color="auto"/>
        <w:right w:val="single" w:sz="4" w:space="0" w:color="auto"/>
      </w:pBdr>
      <w:shd w:val="clear" w:color="000000" w:fill="0D0D0D"/>
      <w:spacing w:before="100" w:beforeAutospacing="1" w:after="100" w:afterAutospacing="1"/>
      <w:jc w:val="center"/>
      <w:textAlignment w:val="center"/>
    </w:pPr>
    <w:rPr>
      <w:rFonts w:ascii="Calibri" w:hAnsi="Calibri" w:cs="Calibri"/>
      <w:b/>
      <w:bCs/>
      <w:color w:val="FFFFFF"/>
      <w:szCs w:val="24"/>
      <w:lang w:val="en-US"/>
    </w:rPr>
  </w:style>
  <w:style w:type="paragraph" w:customStyle="1" w:styleId="xl163">
    <w:name w:val="xl163"/>
    <w:basedOn w:val="Normal"/>
    <w:rsid w:val="002972A1"/>
    <w:pPr>
      <w:pBdr>
        <w:top w:val="single" w:sz="4" w:space="0" w:color="auto"/>
        <w:bottom w:val="single" w:sz="4" w:space="0" w:color="auto"/>
      </w:pBdr>
      <w:shd w:val="clear" w:color="000000" w:fill="B6DDE8"/>
      <w:spacing w:before="100" w:beforeAutospacing="1" w:after="100" w:afterAutospacing="1"/>
      <w:textAlignment w:val="center"/>
    </w:pPr>
    <w:rPr>
      <w:rFonts w:ascii="Calibri" w:hAnsi="Calibri" w:cs="Calibri"/>
      <w:b/>
      <w:bCs/>
      <w:szCs w:val="24"/>
      <w:lang w:val="en-US"/>
    </w:rPr>
  </w:style>
  <w:style w:type="paragraph" w:customStyle="1" w:styleId="xl164">
    <w:name w:val="xl164"/>
    <w:basedOn w:val="Normal"/>
    <w:rsid w:val="002972A1"/>
    <w:pPr>
      <w:pBdr>
        <w:left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165">
    <w:name w:val="xl165"/>
    <w:basedOn w:val="Normal"/>
    <w:rsid w:val="002972A1"/>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166">
    <w:name w:val="xl166"/>
    <w:basedOn w:val="Normal"/>
    <w:rsid w:val="002972A1"/>
    <w:pPr>
      <w:pBdr>
        <w:top w:val="single" w:sz="4" w:space="0" w:color="auto"/>
        <w:left w:val="single" w:sz="4" w:space="0" w:color="auto"/>
        <w:bottom w:val="single" w:sz="4" w:space="0" w:color="auto"/>
        <w:right w:val="single" w:sz="4" w:space="0" w:color="auto"/>
      </w:pBdr>
      <w:shd w:val="clear" w:color="CCFFFF" w:fill="B6DDE8"/>
      <w:spacing w:before="100" w:beforeAutospacing="1" w:after="100" w:afterAutospacing="1"/>
      <w:jc w:val="center"/>
      <w:textAlignment w:val="center"/>
    </w:pPr>
    <w:rPr>
      <w:rFonts w:ascii="Calibri" w:hAnsi="Calibri" w:cs="Calibri"/>
      <w:color w:val="000000"/>
      <w:szCs w:val="24"/>
      <w:lang w:val="en-US"/>
    </w:rPr>
  </w:style>
  <w:style w:type="paragraph" w:customStyle="1" w:styleId="xl167">
    <w:name w:val="xl167"/>
    <w:basedOn w:val="Normal"/>
    <w:rsid w:val="002972A1"/>
    <w:pPr>
      <w:pBdr>
        <w:top w:val="single" w:sz="4" w:space="0" w:color="auto"/>
        <w:left w:val="single" w:sz="4" w:space="0" w:color="auto"/>
        <w:bottom w:val="single" w:sz="4" w:space="0" w:color="auto"/>
        <w:right w:val="single" w:sz="4" w:space="0" w:color="auto"/>
      </w:pBdr>
      <w:shd w:val="clear" w:color="CCFFFF" w:fill="B6DDE8"/>
      <w:spacing w:before="100" w:beforeAutospacing="1" w:after="100" w:afterAutospacing="1"/>
      <w:jc w:val="center"/>
      <w:textAlignment w:val="center"/>
    </w:pPr>
    <w:rPr>
      <w:rFonts w:ascii="Calibri" w:hAnsi="Calibri" w:cs="Calibri"/>
      <w:color w:val="000000"/>
      <w:szCs w:val="24"/>
      <w:lang w:val="en-US"/>
    </w:rPr>
  </w:style>
  <w:style w:type="paragraph" w:customStyle="1" w:styleId="xl168">
    <w:name w:val="xl168"/>
    <w:basedOn w:val="Normal"/>
    <w:rsid w:val="002972A1"/>
    <w:pPr>
      <w:pBdr>
        <w:top w:val="single" w:sz="4" w:space="0" w:color="auto"/>
        <w:left w:val="single" w:sz="4" w:space="0" w:color="auto"/>
        <w:bottom w:val="single" w:sz="4" w:space="0" w:color="auto"/>
        <w:right w:val="single" w:sz="4" w:space="0" w:color="auto"/>
      </w:pBdr>
      <w:shd w:val="clear" w:color="CCFFFF" w:fill="B6DDE8"/>
      <w:spacing w:before="100" w:beforeAutospacing="1" w:after="100" w:afterAutospacing="1"/>
      <w:textAlignment w:val="center"/>
    </w:pPr>
    <w:rPr>
      <w:rFonts w:ascii="Calibri" w:hAnsi="Calibri" w:cs="Calibri"/>
      <w:color w:val="000000"/>
      <w:szCs w:val="24"/>
      <w:lang w:val="en-US"/>
    </w:rPr>
  </w:style>
  <w:style w:type="paragraph" w:customStyle="1" w:styleId="xl169">
    <w:name w:val="xl169"/>
    <w:basedOn w:val="Normal"/>
    <w:rsid w:val="002972A1"/>
    <w:pPr>
      <w:pBdr>
        <w:top w:val="single" w:sz="4" w:space="0" w:color="auto"/>
        <w:left w:val="single" w:sz="4" w:space="0" w:color="auto"/>
        <w:bottom w:val="single" w:sz="4" w:space="0" w:color="auto"/>
        <w:right w:val="single" w:sz="4" w:space="0" w:color="auto"/>
      </w:pBdr>
      <w:shd w:val="clear" w:color="FFFFCC" w:fill="B6DDE8"/>
      <w:spacing w:before="100" w:beforeAutospacing="1" w:after="100" w:afterAutospacing="1"/>
      <w:jc w:val="center"/>
      <w:textAlignment w:val="center"/>
    </w:pPr>
    <w:rPr>
      <w:rFonts w:ascii="Calibri" w:hAnsi="Calibri" w:cs="Calibri"/>
      <w:color w:val="000000"/>
      <w:szCs w:val="24"/>
      <w:lang w:val="en-US"/>
    </w:rPr>
  </w:style>
  <w:style w:type="paragraph" w:customStyle="1" w:styleId="xl170">
    <w:name w:val="xl170"/>
    <w:basedOn w:val="Normal"/>
    <w:rsid w:val="002972A1"/>
    <w:pPr>
      <w:pBdr>
        <w:top w:val="single" w:sz="4" w:space="0" w:color="auto"/>
        <w:left w:val="single" w:sz="4" w:space="0" w:color="auto"/>
        <w:right w:val="single" w:sz="4" w:space="0" w:color="auto"/>
      </w:pBdr>
      <w:shd w:val="clear" w:color="000000" w:fill="0D0D0D"/>
      <w:spacing w:before="100" w:beforeAutospacing="1" w:after="100" w:afterAutospacing="1"/>
      <w:jc w:val="center"/>
      <w:textAlignment w:val="center"/>
    </w:pPr>
    <w:rPr>
      <w:rFonts w:ascii="Calibri" w:hAnsi="Calibri" w:cs="Calibri"/>
      <w:color w:val="FFFFFF"/>
      <w:szCs w:val="24"/>
      <w:lang w:val="en-US"/>
    </w:rPr>
  </w:style>
  <w:style w:type="paragraph" w:customStyle="1" w:styleId="xl171">
    <w:name w:val="xl171"/>
    <w:basedOn w:val="Normal"/>
    <w:rsid w:val="002972A1"/>
    <w:pPr>
      <w:pBdr>
        <w:left w:val="single" w:sz="4" w:space="0" w:color="auto"/>
        <w:bottom w:val="single" w:sz="4" w:space="0" w:color="auto"/>
        <w:right w:val="single" w:sz="4" w:space="0" w:color="auto"/>
      </w:pBdr>
      <w:shd w:val="clear" w:color="000000" w:fill="0D0D0D"/>
      <w:spacing w:before="100" w:beforeAutospacing="1" w:after="100" w:afterAutospacing="1"/>
      <w:jc w:val="center"/>
      <w:textAlignment w:val="center"/>
    </w:pPr>
    <w:rPr>
      <w:rFonts w:ascii="Calibri" w:hAnsi="Calibri" w:cs="Calibri"/>
      <w:color w:val="FFFFFF"/>
      <w:szCs w:val="24"/>
      <w:lang w:val="en-US"/>
    </w:rPr>
  </w:style>
  <w:style w:type="paragraph" w:customStyle="1" w:styleId="xl172">
    <w:name w:val="xl172"/>
    <w:basedOn w:val="Normal"/>
    <w:rsid w:val="002972A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color w:val="FFFFFF"/>
      <w:szCs w:val="24"/>
      <w:lang w:val="en-US"/>
    </w:rPr>
  </w:style>
  <w:style w:type="paragraph" w:customStyle="1" w:styleId="xl173">
    <w:name w:val="xl173"/>
    <w:basedOn w:val="Normal"/>
    <w:rsid w:val="002972A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color w:val="FFFFFF"/>
      <w:szCs w:val="24"/>
      <w:lang w:val="en-US"/>
    </w:rPr>
  </w:style>
  <w:style w:type="paragraph" w:customStyle="1" w:styleId="xl174">
    <w:name w:val="xl174"/>
    <w:basedOn w:val="Normal"/>
    <w:rsid w:val="002972A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color w:val="FFFFFF"/>
      <w:szCs w:val="24"/>
      <w:lang w:val="en-US"/>
    </w:rPr>
  </w:style>
  <w:style w:type="paragraph" w:customStyle="1" w:styleId="xl175">
    <w:name w:val="xl175"/>
    <w:basedOn w:val="Normal"/>
    <w:rsid w:val="002972A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176">
    <w:name w:val="xl176"/>
    <w:basedOn w:val="Normal"/>
    <w:rsid w:val="002972A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177">
    <w:name w:val="xl177"/>
    <w:basedOn w:val="Normal"/>
    <w:rsid w:val="002972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Cs w:val="24"/>
      <w:lang w:val="en-US"/>
    </w:rPr>
  </w:style>
  <w:style w:type="paragraph" w:customStyle="1" w:styleId="xl178">
    <w:name w:val="xl178"/>
    <w:basedOn w:val="Normal"/>
    <w:rsid w:val="002972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FFFF"/>
      <w:szCs w:val="24"/>
      <w:lang w:val="en-US"/>
    </w:rPr>
  </w:style>
  <w:style w:type="paragraph" w:customStyle="1" w:styleId="xl179">
    <w:name w:val="xl179"/>
    <w:basedOn w:val="Normal"/>
    <w:rsid w:val="002972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FFFF"/>
      <w:szCs w:val="24"/>
      <w:lang w:val="en-US"/>
    </w:rPr>
  </w:style>
  <w:style w:type="paragraph" w:customStyle="1" w:styleId="xl180">
    <w:name w:val="xl180"/>
    <w:basedOn w:val="Normal"/>
    <w:rsid w:val="002972A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FFFF"/>
      <w:szCs w:val="24"/>
      <w:lang w:val="en-US"/>
    </w:rPr>
  </w:style>
  <w:style w:type="paragraph" w:customStyle="1" w:styleId="xl181">
    <w:name w:val="xl181"/>
    <w:basedOn w:val="Normal"/>
    <w:rsid w:val="002972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182">
    <w:name w:val="xl182"/>
    <w:basedOn w:val="Normal"/>
    <w:rsid w:val="002972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Cs w:val="24"/>
      <w:lang w:val="en-US"/>
    </w:rPr>
  </w:style>
  <w:style w:type="paragraph" w:customStyle="1" w:styleId="xl183">
    <w:name w:val="xl183"/>
    <w:basedOn w:val="Normal"/>
    <w:rsid w:val="002972A1"/>
    <w:pPr>
      <w:pBdr>
        <w:top w:val="single" w:sz="4" w:space="0" w:color="auto"/>
        <w:left w:val="single" w:sz="4" w:space="0" w:color="auto"/>
        <w:bottom w:val="single" w:sz="4" w:space="0" w:color="auto"/>
        <w:right w:val="single" w:sz="4" w:space="0" w:color="auto"/>
      </w:pBdr>
      <w:shd w:val="clear" w:color="FFFFCC" w:fill="B6DDE8"/>
      <w:spacing w:before="100" w:beforeAutospacing="1" w:after="100" w:afterAutospacing="1"/>
      <w:jc w:val="center"/>
      <w:textAlignment w:val="center"/>
    </w:pPr>
    <w:rPr>
      <w:rFonts w:ascii="Calibri" w:hAnsi="Calibri" w:cs="Calibri"/>
      <w:b/>
      <w:bCs/>
      <w:color w:val="000000"/>
      <w:szCs w:val="24"/>
      <w:lang w:val="en-US"/>
    </w:rPr>
  </w:style>
  <w:style w:type="paragraph" w:customStyle="1" w:styleId="xl184">
    <w:name w:val="xl184"/>
    <w:basedOn w:val="Normal"/>
    <w:rsid w:val="002972A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hAnsi="Calibri" w:cs="Calibri"/>
      <w:b/>
      <w:bCs/>
      <w:color w:val="000000"/>
      <w:szCs w:val="24"/>
      <w:lang w:val="en-US"/>
    </w:rPr>
  </w:style>
  <w:style w:type="character" w:customStyle="1" w:styleId="Heading2Char1">
    <w:name w:val="Heading 2 Char1"/>
    <w:aliases w:val="Heading 2.1 Char1"/>
    <w:basedOn w:val="DefaultParagraphFont"/>
    <w:semiHidden/>
    <w:rsid w:val="00004102"/>
    <w:rPr>
      <w:rFonts w:asciiTheme="majorHAnsi" w:eastAsiaTheme="majorEastAsia" w:hAnsiTheme="majorHAnsi" w:cstheme="majorBidi"/>
      <w:b/>
      <w:bCs/>
      <w:color w:val="4F81BD" w:themeColor="accent1"/>
      <w:sz w:val="26"/>
      <w:szCs w:val="26"/>
      <w:lang w:val="en-CA"/>
    </w:rPr>
  </w:style>
  <w:style w:type="paragraph" w:customStyle="1" w:styleId="PrimaryExp">
    <w:name w:val="Primary Exp."/>
    <w:basedOn w:val="Normal"/>
    <w:rsid w:val="000B4576"/>
    <w:pPr>
      <w:tabs>
        <w:tab w:val="left" w:pos="1080"/>
      </w:tabs>
      <w:spacing w:before="120" w:line="280" w:lineRule="exact"/>
      <w:jc w:val="both"/>
    </w:pPr>
    <w:rPr>
      <w:rFonts w:ascii="Times" w:hAnsi="Times"/>
      <w:lang w:val="en-US"/>
    </w:rPr>
  </w:style>
  <w:style w:type="character" w:styleId="HTMLCite">
    <w:name w:val="HTML Cite"/>
    <w:basedOn w:val="DefaultParagraphFont"/>
    <w:uiPriority w:val="99"/>
    <w:semiHidden/>
    <w:unhideWhenUsed/>
    <w:rsid w:val="00FD38A4"/>
    <w:rPr>
      <w:i/>
      <w:iCs/>
    </w:rPr>
  </w:style>
  <w:style w:type="character" w:customStyle="1" w:styleId="CaptionChar">
    <w:name w:val="Caption Char"/>
    <w:aliases w:val="CAPTION Char"/>
    <w:link w:val="Caption"/>
    <w:uiPriority w:val="35"/>
    <w:rsid w:val="00480AE1"/>
    <w:rPr>
      <w:rFonts w:ascii="Times New Roman" w:eastAsia="Times New Roman" w:hAnsi="Times New Roman"/>
      <w:b/>
      <w:sz w:val="24"/>
      <w:szCs w:val="24"/>
      <w:lang w:val="en-CA"/>
    </w:rPr>
  </w:style>
  <w:style w:type="character" w:customStyle="1" w:styleId="section">
    <w:name w:val="section"/>
    <w:basedOn w:val="DefaultParagraphFont"/>
    <w:rsid w:val="00D32900"/>
  </w:style>
  <w:style w:type="character" w:customStyle="1" w:styleId="p1">
    <w:name w:val="p1"/>
    <w:basedOn w:val="DefaultParagraphFont"/>
    <w:rsid w:val="00D32900"/>
    <w:rPr>
      <w:vanish w:val="0"/>
      <w:webHidden w:val="0"/>
      <w:specVanish w:val="0"/>
    </w:rPr>
  </w:style>
  <w:style w:type="character" w:customStyle="1" w:styleId="e-031">
    <w:name w:val="e-031"/>
    <w:basedOn w:val="DefaultParagraphFont"/>
    <w:rsid w:val="00D32900"/>
    <w:rPr>
      <w:i/>
      <w:iCs/>
    </w:rPr>
  </w:style>
  <w:style w:type="paragraph" w:customStyle="1" w:styleId="paragraph-indented">
    <w:name w:val="paragraph-indented"/>
    <w:basedOn w:val="Normal"/>
    <w:rsid w:val="00B20259"/>
    <w:pPr>
      <w:spacing w:before="100" w:beforeAutospacing="1" w:after="100" w:afterAutospacing="1"/>
    </w:pPr>
    <w:rPr>
      <w:szCs w:val="24"/>
      <w:lang w:val="en-US"/>
    </w:rPr>
  </w:style>
  <w:style w:type="character" w:styleId="Strong">
    <w:name w:val="Strong"/>
    <w:basedOn w:val="DefaultParagraphFont"/>
    <w:uiPriority w:val="22"/>
    <w:qFormat/>
    <w:rsid w:val="00B20259"/>
    <w:rPr>
      <w:b/>
      <w:bCs/>
    </w:rPr>
  </w:style>
  <w:style w:type="character" w:customStyle="1" w:styleId="apple-converted-space">
    <w:name w:val="apple-converted-space"/>
    <w:basedOn w:val="DefaultParagraphFont"/>
    <w:rsid w:val="00B20259"/>
  </w:style>
  <w:style w:type="table" w:styleId="MediumGrid3-Accent1">
    <w:name w:val="Medium Grid 3 Accent 1"/>
    <w:basedOn w:val="TableNormal"/>
    <w:uiPriority w:val="69"/>
    <w:rsid w:val="00A86E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OELevel1">
    <w:name w:val="DOE Level 1"/>
    <w:basedOn w:val="Heading1"/>
    <w:qFormat/>
    <w:rsid w:val="00FE7DF6"/>
    <w:pPr>
      <w:keepLines w:val="0"/>
      <w:numPr>
        <w:ilvl w:val="2"/>
        <w:numId w:val="3"/>
      </w:numPr>
      <w:pBdr>
        <w:bottom w:val="single" w:sz="8" w:space="1" w:color="0000FF"/>
      </w:pBdr>
      <w:shd w:val="clear" w:color="auto" w:fill="auto"/>
      <w:ind w:left="360" w:hanging="360"/>
    </w:pPr>
    <w:rPr>
      <w:rFonts w:ascii="Arial" w:hAnsi="Arial"/>
      <w:color w:val="0000FF"/>
      <w:kern w:val="32"/>
      <w:lang w:val="en-US"/>
    </w:rPr>
  </w:style>
  <w:style w:type="paragraph" w:customStyle="1" w:styleId="Style1">
    <w:name w:val="Style1"/>
    <w:basedOn w:val="Heading2"/>
    <w:autoRedefine/>
    <w:qFormat/>
    <w:rsid w:val="00FE7DF6"/>
    <w:pPr>
      <w:keepLines w:val="0"/>
      <w:numPr>
        <w:numId w:val="3"/>
      </w:numPr>
      <w:spacing w:before="120"/>
      <w:ind w:left="0" w:firstLine="0"/>
    </w:pPr>
    <w:rPr>
      <w:b w:val="0"/>
      <w:bCs/>
      <w:iCs/>
    </w:rPr>
  </w:style>
  <w:style w:type="paragraph" w:styleId="TOAHeading">
    <w:name w:val="toa heading"/>
    <w:basedOn w:val="Normal"/>
    <w:next w:val="Normal"/>
    <w:uiPriority w:val="99"/>
    <w:semiHidden/>
    <w:unhideWhenUsed/>
    <w:rsid w:val="00154B26"/>
    <w:pPr>
      <w:spacing w:before="120"/>
    </w:pPr>
    <w:rPr>
      <w:rFonts w:asciiTheme="majorHAnsi" w:eastAsiaTheme="majorEastAsia" w:hAnsiTheme="majorHAnsi" w:cstheme="majorBidi"/>
      <w:b/>
      <w:bCs/>
      <w:szCs w:val="24"/>
    </w:rPr>
  </w:style>
  <w:style w:type="paragraph" w:styleId="Subtitle">
    <w:name w:val="Subtitle"/>
    <w:basedOn w:val="Normal"/>
    <w:next w:val="Normal"/>
    <w:link w:val="SubtitleChar"/>
    <w:uiPriority w:val="11"/>
    <w:qFormat/>
    <w:rsid w:val="000504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0443"/>
    <w:rPr>
      <w:rFonts w:asciiTheme="minorHAnsi" w:eastAsiaTheme="minorEastAsia" w:hAnsiTheme="minorHAnsi" w:cstheme="minorBidi"/>
      <w:color w:val="5A5A5A" w:themeColor="text1" w:themeTint="A5"/>
      <w:spacing w:val="15"/>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subDocument" Target="FMVSS%20301%20High%20Speed%20Rear%20Impact%20Sled%20Test.docx" TargetMode="External"/><Relationship Id="rId3" Type="http://schemas.openxmlformats.org/officeDocument/2006/relationships/styles" Target="styles.xml"/><Relationship Id="rId21" Type="http://schemas.openxmlformats.org/officeDocument/2006/relationships/subDocument" Target="Seat%20Back%20Strength%20Improvements.doc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subDocument" Target="Baseline%20Seat%20Simulation.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subDocument" Target="Introduction%20and%20Scope%20of%20Work.docx" TargetMode="External"/><Relationship Id="rId20" Type="http://schemas.openxmlformats.org/officeDocument/2006/relationships/subDocument" Target="Seat%20Back%20Strength%20Requirements%20Stud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subDocument" Target="Executive%20Summary.docx" TargetMode="External"/><Relationship Id="rId23" Type="http://schemas.openxmlformats.org/officeDocument/2006/relationships/subDocument" Target="Appendix%20A.docx" TargetMode="External"/><Relationship Id="rId10" Type="http://schemas.openxmlformats.org/officeDocument/2006/relationships/header" Target="header1.xml"/><Relationship Id="rId19" Type="http://schemas.openxmlformats.org/officeDocument/2006/relationships/subDocument" Target="FMVSS%20301%20Model%20Development.docx" TargetMode="External"/><Relationship Id="rId4" Type="http://schemas.openxmlformats.org/officeDocument/2006/relationships/settings" Target="settings.xml"/><Relationship Id="rId9" Type="http://schemas.openxmlformats.org/officeDocument/2006/relationships/hyperlink" Target="mailto:wade.bridges@edag-us.com" TargetMode="External"/><Relationship Id="rId14" Type="http://schemas.openxmlformats.org/officeDocument/2006/relationships/footer" Target="footer2.xml"/><Relationship Id="rId22" Type="http://schemas.openxmlformats.org/officeDocument/2006/relationships/subDocument" Target="Conclusion%20and%20Recommendations.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3C293-2D6A-4A3B-9EDC-9F18F36C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velayudham.ganesan@edag-us.com</Manager>
  <Company>EDAG Inc.</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velayudham.ganesan@edag-us.com</dc:creator>
  <cp:lastModifiedBy>Gillespie, Laura CTR (NHTSA)</cp:lastModifiedBy>
  <cp:revision>2</cp:revision>
  <cp:lastPrinted>2017-09-14T12:50:00Z</cp:lastPrinted>
  <dcterms:created xsi:type="dcterms:W3CDTF">2018-11-29T21:37:00Z</dcterms:created>
  <dcterms:modified xsi:type="dcterms:W3CDTF">2018-11-29T21:37:00Z</dcterms:modified>
</cp:coreProperties>
</file>